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2F" w:rsidRPr="00B277DF" w:rsidRDefault="00817E2F" w:rsidP="00817E2F">
      <w:pPr>
        <w:keepNext/>
        <w:tabs>
          <w:tab w:val="left" w:pos="6946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16"/>
          <w:szCs w:val="32"/>
          <w:lang/>
        </w:rPr>
      </w:pPr>
    </w:p>
    <w:p w:rsidR="004264D6" w:rsidRPr="00EE1F24" w:rsidRDefault="004264D6" w:rsidP="00817E2F">
      <w:pPr>
        <w:tabs>
          <w:tab w:val="left" w:pos="6379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817E2F" w:rsidRPr="00790DB9" w:rsidRDefault="00817E2F" w:rsidP="00817E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pl-PL"/>
        </w:rPr>
      </w:pPr>
      <w:r w:rsidRPr="00EE1F24">
        <w:rPr>
          <w:rFonts w:ascii="Arial" w:eastAsia="Times New Roman" w:hAnsi="Arial" w:cs="Arial"/>
          <w:color w:val="000000"/>
          <w:sz w:val="18"/>
          <w:szCs w:val="18"/>
          <w:lang w:val="ru-RU" w:eastAsia="pl-PL"/>
        </w:rPr>
        <w:t>Уважаемые</w:t>
      </w:r>
      <w:r w:rsidRPr="00790DB9">
        <w:rPr>
          <w:rFonts w:ascii="Arial" w:eastAsia="Times New Roman" w:hAnsi="Arial" w:cs="Arial"/>
          <w:color w:val="000000"/>
          <w:sz w:val="18"/>
          <w:szCs w:val="18"/>
          <w:lang w:val="ru-RU" w:eastAsia="pl-PL"/>
        </w:rPr>
        <w:t xml:space="preserve"> </w:t>
      </w:r>
      <w:r w:rsidRPr="00EE1F24">
        <w:rPr>
          <w:rFonts w:ascii="Arial" w:eastAsia="Times New Roman" w:hAnsi="Arial" w:cs="Arial"/>
          <w:color w:val="000000"/>
          <w:sz w:val="18"/>
          <w:szCs w:val="18"/>
          <w:lang w:val="ru-RU" w:eastAsia="pl-PL"/>
        </w:rPr>
        <w:t>Дамы</w:t>
      </w:r>
      <w:r w:rsidRPr="00790DB9">
        <w:rPr>
          <w:rFonts w:ascii="Arial" w:eastAsia="Times New Roman" w:hAnsi="Arial" w:cs="Arial"/>
          <w:color w:val="000000"/>
          <w:sz w:val="18"/>
          <w:szCs w:val="18"/>
          <w:lang w:val="ru-RU" w:eastAsia="pl-PL"/>
        </w:rPr>
        <w:t xml:space="preserve"> </w:t>
      </w:r>
      <w:r w:rsidRPr="00EE1F24">
        <w:rPr>
          <w:rFonts w:ascii="Arial" w:eastAsia="Times New Roman" w:hAnsi="Arial" w:cs="Arial"/>
          <w:color w:val="000000"/>
          <w:sz w:val="18"/>
          <w:szCs w:val="18"/>
          <w:lang w:val="ru-RU" w:eastAsia="pl-PL"/>
        </w:rPr>
        <w:t>и</w:t>
      </w:r>
      <w:r w:rsidRPr="00790DB9">
        <w:rPr>
          <w:rFonts w:ascii="Arial" w:eastAsia="Times New Roman" w:hAnsi="Arial" w:cs="Arial"/>
          <w:color w:val="000000"/>
          <w:sz w:val="18"/>
          <w:szCs w:val="18"/>
          <w:lang w:val="ru-RU" w:eastAsia="pl-PL"/>
        </w:rPr>
        <w:t xml:space="preserve"> </w:t>
      </w:r>
      <w:r w:rsidRPr="00EE1F24">
        <w:rPr>
          <w:rFonts w:ascii="Arial" w:eastAsia="Times New Roman" w:hAnsi="Arial" w:cs="Arial"/>
          <w:color w:val="000000"/>
          <w:sz w:val="18"/>
          <w:szCs w:val="18"/>
          <w:lang w:val="ru-RU" w:eastAsia="pl-PL"/>
        </w:rPr>
        <w:t>Господа</w:t>
      </w:r>
      <w:r w:rsidRPr="00790DB9">
        <w:rPr>
          <w:rFonts w:ascii="Arial" w:eastAsia="Times New Roman" w:hAnsi="Arial" w:cs="Arial"/>
          <w:color w:val="000000"/>
          <w:sz w:val="18"/>
          <w:szCs w:val="18"/>
          <w:lang w:val="ru-RU" w:eastAsia="pl-PL"/>
        </w:rPr>
        <w:t xml:space="preserve">, </w:t>
      </w:r>
    </w:p>
    <w:p w:rsidR="005D51A8" w:rsidRPr="00790DB9" w:rsidRDefault="005D51A8" w:rsidP="005D51A8">
      <w:pPr>
        <w:spacing w:after="0" w:line="240" w:lineRule="auto"/>
        <w:rPr>
          <w:rFonts w:ascii="Arial" w:eastAsia="Times New Roman" w:hAnsi="Arial" w:cs="Arial"/>
          <w:sz w:val="20"/>
          <w:szCs w:val="24"/>
          <w:lang w:val="ru-RU" w:eastAsia="pl-PL"/>
        </w:rPr>
      </w:pPr>
    </w:p>
    <w:p w:rsidR="005D51A8" w:rsidRPr="00226CBB" w:rsidRDefault="004264D6" w:rsidP="005D51A8">
      <w:pPr>
        <w:spacing w:after="0" w:line="240" w:lineRule="auto"/>
        <w:rPr>
          <w:rFonts w:ascii="Arial" w:eastAsia="Times New Roman" w:hAnsi="Arial" w:cs="Arial"/>
          <w:sz w:val="20"/>
          <w:szCs w:val="24"/>
          <w:lang w:val="ru-RU" w:eastAsia="pl-PL"/>
        </w:rPr>
      </w:pPr>
      <w:r w:rsidRPr="004264D6">
        <w:rPr>
          <w:rFonts w:ascii="Arial" w:eastAsia="Times New Roman" w:hAnsi="Arial" w:cs="Arial"/>
          <w:sz w:val="20"/>
          <w:szCs w:val="24"/>
          <w:lang w:val="ru-RU" w:eastAsia="pl-PL"/>
        </w:rPr>
        <w:t>Мы благодарим за проявленный интерес к нашей технике</w:t>
      </w:r>
      <w:r w:rsidR="005D51A8" w:rsidRPr="004264D6">
        <w:rPr>
          <w:rFonts w:ascii="Arial" w:eastAsia="Times New Roman" w:hAnsi="Arial" w:cs="Arial"/>
          <w:sz w:val="20"/>
          <w:szCs w:val="24"/>
          <w:lang w:val="ru-RU" w:eastAsia="pl-PL"/>
        </w:rPr>
        <w:t xml:space="preserve">. </w:t>
      </w:r>
      <w:r w:rsidRPr="004264D6">
        <w:rPr>
          <w:rFonts w:ascii="Arial" w:eastAsia="Times New Roman" w:hAnsi="Arial" w:cs="Arial"/>
          <w:sz w:val="20"/>
          <w:szCs w:val="24"/>
          <w:lang w:val="ru-RU" w:eastAsia="pl-PL"/>
        </w:rPr>
        <w:t>Мы</w:t>
      </w:r>
      <w:r w:rsidRPr="00226CBB">
        <w:rPr>
          <w:rFonts w:ascii="Arial" w:eastAsia="Times New Roman" w:hAnsi="Arial" w:cs="Arial"/>
          <w:sz w:val="20"/>
          <w:szCs w:val="24"/>
          <w:lang w:val="ru-RU" w:eastAsia="pl-PL"/>
        </w:rPr>
        <w:t xml:space="preserve"> </w:t>
      </w:r>
      <w:r w:rsidRPr="004264D6">
        <w:rPr>
          <w:rFonts w:ascii="Arial" w:eastAsia="Times New Roman" w:hAnsi="Arial" w:cs="Arial"/>
          <w:sz w:val="20"/>
          <w:szCs w:val="24"/>
          <w:lang w:val="ru-RU" w:eastAsia="pl-PL"/>
        </w:rPr>
        <w:t>представляем</w:t>
      </w:r>
      <w:r w:rsidRPr="00226CBB">
        <w:rPr>
          <w:rFonts w:ascii="Arial" w:eastAsia="Times New Roman" w:hAnsi="Arial" w:cs="Arial"/>
          <w:sz w:val="20"/>
          <w:szCs w:val="24"/>
          <w:lang w:val="ru-RU" w:eastAsia="pl-PL"/>
        </w:rPr>
        <w:t xml:space="preserve"> </w:t>
      </w:r>
      <w:r w:rsidRPr="004264D6">
        <w:rPr>
          <w:rFonts w:ascii="Arial" w:eastAsia="Times New Roman" w:hAnsi="Arial" w:cs="Arial"/>
          <w:sz w:val="20"/>
          <w:szCs w:val="24"/>
          <w:lang w:val="ru-RU" w:eastAsia="pl-PL"/>
        </w:rPr>
        <w:t>Вам</w:t>
      </w:r>
      <w:r w:rsidR="00226CBB" w:rsidRPr="00226CBB">
        <w:rPr>
          <w:lang w:val="ru-RU"/>
        </w:rPr>
        <w:t xml:space="preserve"> </w:t>
      </w:r>
      <w:r w:rsidR="00226CBB" w:rsidRPr="00226CBB">
        <w:rPr>
          <w:rFonts w:ascii="Arial" w:eastAsia="Times New Roman" w:hAnsi="Arial" w:cs="Arial"/>
          <w:sz w:val="20"/>
          <w:szCs w:val="24"/>
          <w:lang w:val="ru-RU" w:eastAsia="pl-PL"/>
        </w:rPr>
        <w:t>полуприцеп контейнерово</w:t>
      </w:r>
      <w:r w:rsidR="00790DB9">
        <w:rPr>
          <w:rFonts w:ascii="Arial" w:eastAsia="Times New Roman" w:hAnsi="Arial" w:cs="Arial"/>
          <w:sz w:val="20"/>
          <w:szCs w:val="24"/>
          <w:lang w:val="ru-RU" w:eastAsia="pl-PL"/>
        </w:rPr>
        <w:t>з</w:t>
      </w:r>
      <w:bookmarkStart w:id="0" w:name="_GoBack"/>
      <w:bookmarkEnd w:id="0"/>
      <w:r w:rsidR="00BE38FA" w:rsidRPr="00226CBB">
        <w:rPr>
          <w:rFonts w:ascii="Arial" w:eastAsia="Times New Roman" w:hAnsi="Arial" w:cs="Arial"/>
          <w:sz w:val="20"/>
          <w:szCs w:val="24"/>
          <w:lang w:val="ru-RU" w:eastAsia="pl-PL"/>
        </w:rPr>
        <w:t xml:space="preserve"> </w:t>
      </w:r>
      <w:r w:rsidR="00C76BEC" w:rsidRPr="00C76BEC">
        <w:rPr>
          <w:rFonts w:ascii="Arial" w:eastAsia="Times New Roman" w:hAnsi="Arial" w:cs="Arial"/>
          <w:sz w:val="20"/>
          <w:szCs w:val="24"/>
          <w:lang w:eastAsia="pl-PL"/>
        </w:rPr>
        <w:t>NP</w:t>
      </w:r>
      <w:r w:rsidR="00DF5F91" w:rsidRPr="00226CBB">
        <w:rPr>
          <w:rFonts w:ascii="Arial" w:eastAsia="Times New Roman" w:hAnsi="Arial" w:cs="Arial"/>
          <w:sz w:val="20"/>
          <w:szCs w:val="24"/>
          <w:lang w:val="ru-RU" w:eastAsia="pl-PL"/>
        </w:rPr>
        <w:t>4</w:t>
      </w:r>
      <w:r w:rsidR="00C76BEC" w:rsidRPr="00C76BEC">
        <w:rPr>
          <w:rFonts w:ascii="Arial" w:eastAsia="Times New Roman" w:hAnsi="Arial" w:cs="Arial"/>
          <w:sz w:val="20"/>
          <w:szCs w:val="24"/>
          <w:lang w:eastAsia="pl-PL"/>
        </w:rPr>
        <w:t>S</w:t>
      </w:r>
      <w:r w:rsidR="00C76BEC" w:rsidRPr="00226CBB">
        <w:rPr>
          <w:rFonts w:ascii="Arial" w:eastAsia="Times New Roman" w:hAnsi="Arial" w:cs="Arial"/>
          <w:sz w:val="20"/>
          <w:szCs w:val="24"/>
          <w:lang w:val="ru-RU" w:eastAsia="pl-PL"/>
        </w:rPr>
        <w:t>40</w:t>
      </w:r>
      <w:r w:rsidR="00C76BEC" w:rsidRPr="00C76BEC">
        <w:rPr>
          <w:rFonts w:ascii="Arial" w:eastAsia="Times New Roman" w:hAnsi="Arial" w:cs="Arial"/>
          <w:sz w:val="20"/>
          <w:szCs w:val="24"/>
          <w:lang w:eastAsia="pl-PL"/>
        </w:rPr>
        <w:t>S</w:t>
      </w:r>
      <w:r w:rsidR="00C76BEC" w:rsidRPr="00226CBB">
        <w:rPr>
          <w:rFonts w:ascii="Arial" w:eastAsia="Times New Roman" w:hAnsi="Arial" w:cs="Arial"/>
          <w:sz w:val="20"/>
          <w:szCs w:val="24"/>
          <w:lang w:val="ru-RU" w:eastAsia="pl-PL"/>
        </w:rPr>
        <w:t>0</w:t>
      </w:r>
      <w:r w:rsidR="00C76BEC" w:rsidRPr="00C76BEC">
        <w:rPr>
          <w:rFonts w:ascii="Arial" w:eastAsia="Times New Roman" w:hAnsi="Arial" w:cs="Arial"/>
          <w:sz w:val="20"/>
          <w:szCs w:val="24"/>
          <w:lang w:eastAsia="pl-PL"/>
        </w:rPr>
        <w:t>GOS</w:t>
      </w:r>
      <w:r w:rsidR="00DF5F91">
        <w:rPr>
          <w:rFonts w:ascii="Arial" w:eastAsia="Times New Roman" w:hAnsi="Arial" w:cs="Arial"/>
          <w:sz w:val="20"/>
          <w:szCs w:val="24"/>
          <w:lang w:eastAsia="pl-PL"/>
        </w:rPr>
        <w:t>T</w:t>
      </w:r>
    </w:p>
    <w:p w:rsidR="00DF5F91" w:rsidRPr="00226CBB" w:rsidRDefault="00DF5F91" w:rsidP="005D51A8">
      <w:pPr>
        <w:spacing w:after="0" w:line="240" w:lineRule="auto"/>
        <w:rPr>
          <w:rFonts w:ascii="Arial" w:eastAsia="Times New Roman" w:hAnsi="Arial" w:cs="Arial"/>
          <w:sz w:val="20"/>
          <w:szCs w:val="24"/>
          <w:lang w:val="ru-RU" w:eastAsia="pl-PL"/>
        </w:rPr>
      </w:pPr>
    </w:p>
    <w:p w:rsidR="00DF5F91" w:rsidRPr="00E1697C" w:rsidRDefault="00DF5F91" w:rsidP="005D51A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noProof/>
          <w:sz w:val="20"/>
          <w:szCs w:val="24"/>
          <w:lang w:val="ru-RU" w:eastAsia="ru-RU"/>
        </w:rPr>
        <w:drawing>
          <wp:inline distT="0" distB="0" distL="0" distR="0">
            <wp:extent cx="6292850" cy="2733040"/>
            <wp:effectExtent l="0" t="0" r="0" b="0"/>
            <wp:docPr id="5" name="Obraz 5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ysunek_40_4_os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5BC" w:rsidRPr="00E1697C" w:rsidRDefault="005325BC" w:rsidP="005D51A8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5D51A8" w:rsidRPr="00E1697C" w:rsidRDefault="005D51A8" w:rsidP="005D51A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E1697C">
        <w:rPr>
          <w:rFonts w:ascii="Arial" w:eastAsia="Times New Roman" w:hAnsi="Arial" w:cs="Arial"/>
          <w:sz w:val="20"/>
          <w:szCs w:val="24"/>
          <w:lang w:eastAsia="pl-PL"/>
        </w:rPr>
        <w:t xml:space="preserve">  </w:t>
      </w:r>
    </w:p>
    <w:tbl>
      <w:tblPr>
        <w:tblW w:w="3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99"/>
        <w:gridCol w:w="756"/>
        <w:gridCol w:w="2662"/>
      </w:tblGrid>
      <w:tr w:rsidR="004922FE" w:rsidRPr="00A828E7" w:rsidTr="00133F4F">
        <w:trPr>
          <w:cantSplit/>
          <w:trHeight w:val="225"/>
          <w:jc w:val="center"/>
        </w:trPr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4922FE" w:rsidRPr="00A828E7" w:rsidRDefault="00226CBB" w:rsidP="004B649C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226CBB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Технические данные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4922FE" w:rsidRPr="00A828E7" w:rsidRDefault="004922FE" w:rsidP="004B649C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A828E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 </w:t>
            </w:r>
            <w:r w:rsidR="00226CBB">
              <w:rPr>
                <w:rFonts w:ascii="Arial" w:eastAsia="Times New Roman" w:hAnsi="Arial" w:cs="Arial"/>
                <w:b/>
                <w:bCs/>
                <w:sz w:val="20"/>
                <w:lang w:val="ru-RU" w:eastAsia="pl-PL"/>
              </w:rPr>
              <w:t>Един</w:t>
            </w:r>
            <w:r w:rsidRPr="00A828E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.</w:t>
            </w:r>
          </w:p>
        </w:tc>
        <w:tc>
          <w:tcPr>
            <w:tcW w:w="1701" w:type="pct"/>
            <w:shd w:val="clear" w:color="auto" w:fill="auto"/>
            <w:noWrap/>
            <w:vAlign w:val="center"/>
            <w:hideMark/>
          </w:tcPr>
          <w:p w:rsidR="004922FE" w:rsidRPr="00A828E7" w:rsidRDefault="004922FE" w:rsidP="004B649C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A828E7">
              <w:rPr>
                <w:rFonts w:ascii="Segoe UI Symbol" w:eastAsia="Meiryo" w:hAnsi="Segoe UI Symbol" w:cs="Segoe UI Symbol"/>
                <w:b/>
                <w:sz w:val="20"/>
                <w:lang w:eastAsia="pl-PL"/>
              </w:rPr>
              <w:t>☐</w:t>
            </w:r>
            <w:r w:rsidRPr="00A828E7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 xml:space="preserve"> </w:t>
            </w:r>
            <w:r w:rsidRPr="00C76BEC">
              <w:rPr>
                <w:rFonts w:ascii="Arial" w:eastAsia="Times New Roman" w:hAnsi="Arial" w:cs="Arial"/>
                <w:b/>
                <w:sz w:val="20"/>
                <w:lang w:eastAsia="pl-PL"/>
              </w:rPr>
              <w:t>NP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4</w:t>
            </w:r>
            <w:r w:rsidRPr="00C76BEC">
              <w:rPr>
                <w:rFonts w:ascii="Arial" w:eastAsia="Times New Roman" w:hAnsi="Arial" w:cs="Arial"/>
                <w:b/>
                <w:sz w:val="20"/>
                <w:lang w:eastAsia="pl-PL"/>
              </w:rPr>
              <w:t>S40S0GOS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T</w:t>
            </w:r>
            <w:r w:rsidRPr="00C76BEC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</w:t>
            </w:r>
            <w:r w:rsidRPr="00A828E7">
              <w:rPr>
                <w:rFonts w:ascii="Arial" w:eastAsia="Times New Roman" w:hAnsi="Arial" w:cs="Arial"/>
                <w:sz w:val="20"/>
                <w:vertAlign w:val="superscript"/>
                <w:lang w:eastAsia="pl-PL"/>
              </w:rPr>
              <w:t>(</w:t>
            </w:r>
            <w:r w:rsidR="00133F4F">
              <w:rPr>
                <w:rFonts w:ascii="Arial" w:eastAsia="Times New Roman" w:hAnsi="Arial" w:cs="Arial"/>
                <w:sz w:val="20"/>
                <w:vertAlign w:val="superscript"/>
                <w:lang w:val="ru-RU" w:eastAsia="pl-PL"/>
              </w:rPr>
              <w:t xml:space="preserve">колёса </w:t>
            </w:r>
            <w:r>
              <w:rPr>
                <w:rFonts w:ascii="Arial" w:eastAsia="Times New Roman" w:hAnsi="Arial" w:cs="Arial"/>
                <w:sz w:val="20"/>
                <w:vertAlign w:val="superscript"/>
                <w:lang w:eastAsia="pl-PL"/>
              </w:rPr>
              <w:t>55</w:t>
            </w:r>
            <w:r w:rsidRPr="00A828E7">
              <w:rPr>
                <w:rFonts w:ascii="Arial" w:eastAsia="Times New Roman" w:hAnsi="Arial" w:cs="Arial"/>
                <w:sz w:val="20"/>
                <w:vertAlign w:val="superscript"/>
                <w:lang w:eastAsia="pl-PL"/>
              </w:rPr>
              <w:t>)</w:t>
            </w:r>
          </w:p>
        </w:tc>
      </w:tr>
      <w:tr w:rsidR="004922FE" w:rsidRPr="00A828E7" w:rsidTr="00133F4F">
        <w:trPr>
          <w:cantSplit/>
          <w:trHeight w:val="225"/>
          <w:jc w:val="center"/>
        </w:trPr>
        <w:tc>
          <w:tcPr>
            <w:tcW w:w="2742" w:type="pct"/>
            <w:shd w:val="clear" w:color="auto" w:fill="auto"/>
            <w:vAlign w:val="center"/>
            <w:hideMark/>
          </w:tcPr>
          <w:p w:rsidR="004922FE" w:rsidRPr="00A828E7" w:rsidRDefault="00F51D51" w:rsidP="004B649C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51D51">
              <w:rPr>
                <w:rFonts w:ascii="Arial" w:eastAsia="Times New Roman" w:hAnsi="Arial" w:cs="Arial"/>
                <w:sz w:val="20"/>
                <w:lang w:eastAsia="pl-PL"/>
              </w:rPr>
              <w:t>Общая длина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922FE" w:rsidRPr="00226CBB" w:rsidRDefault="004922FE" w:rsidP="004B649C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226CBB">
              <w:rPr>
                <w:rFonts w:ascii="Arial" w:eastAsia="Times New Roman" w:hAnsi="Arial" w:cs="Arial"/>
                <w:sz w:val="20"/>
                <w:lang w:eastAsia="pl-PL"/>
              </w:rPr>
              <w:t>ca.mm</w:t>
            </w:r>
          </w:p>
        </w:tc>
        <w:tc>
          <w:tcPr>
            <w:tcW w:w="1701" w:type="pct"/>
            <w:shd w:val="clear" w:color="auto" w:fill="auto"/>
            <w:noWrap/>
            <w:vAlign w:val="center"/>
          </w:tcPr>
          <w:p w:rsidR="004922FE" w:rsidRPr="00A828E7" w:rsidRDefault="004922FE" w:rsidP="004B649C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828E7">
              <w:rPr>
                <w:rFonts w:ascii="Arial" w:eastAsia="Times New Roman" w:hAnsi="Arial" w:cs="Arial"/>
                <w:sz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550</w:t>
            </w:r>
          </w:p>
        </w:tc>
      </w:tr>
      <w:tr w:rsidR="004922FE" w:rsidRPr="00A828E7" w:rsidTr="00133F4F">
        <w:trPr>
          <w:cantSplit/>
          <w:trHeight w:val="225"/>
          <w:jc w:val="center"/>
        </w:trPr>
        <w:tc>
          <w:tcPr>
            <w:tcW w:w="2742" w:type="pct"/>
            <w:shd w:val="clear" w:color="auto" w:fill="auto"/>
            <w:vAlign w:val="center"/>
            <w:hideMark/>
          </w:tcPr>
          <w:p w:rsidR="004922FE" w:rsidRPr="00133F4F" w:rsidRDefault="00F51D51" w:rsidP="004B649C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lang w:val="ru-RU" w:eastAsia="pl-PL"/>
              </w:rPr>
            </w:pPr>
            <w:r w:rsidRPr="00133F4F">
              <w:rPr>
                <w:rFonts w:ascii="Arial" w:eastAsia="Times New Roman" w:hAnsi="Arial" w:cs="Arial"/>
                <w:sz w:val="20"/>
                <w:lang w:val="ru-RU" w:eastAsia="pl-PL"/>
              </w:rPr>
              <w:t xml:space="preserve">Высота платформы </w:t>
            </w:r>
            <w:r w:rsidR="004922FE" w:rsidRPr="00133F4F">
              <w:rPr>
                <w:rFonts w:ascii="Arial" w:eastAsia="Times New Roman" w:hAnsi="Arial" w:cs="Arial"/>
                <w:sz w:val="20"/>
                <w:lang w:val="ru-RU" w:eastAsia="pl-PL"/>
              </w:rPr>
              <w:t>(</w:t>
            </w:r>
            <w:r w:rsidR="00133F4F" w:rsidRPr="00133F4F">
              <w:rPr>
                <w:rFonts w:ascii="Arial" w:eastAsia="Times New Roman" w:hAnsi="Arial" w:cs="Arial"/>
                <w:sz w:val="20"/>
                <w:lang w:val="ru-RU" w:eastAsia="pl-PL"/>
              </w:rPr>
              <w:t>в высшей части)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922FE" w:rsidRPr="00A828E7" w:rsidRDefault="004922FE" w:rsidP="004B649C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828E7">
              <w:rPr>
                <w:rFonts w:ascii="Arial" w:eastAsia="Times New Roman" w:hAnsi="Arial" w:cs="Arial"/>
                <w:sz w:val="20"/>
                <w:lang w:eastAsia="pl-PL"/>
              </w:rPr>
              <w:t>ca.mm</w:t>
            </w:r>
          </w:p>
        </w:tc>
        <w:tc>
          <w:tcPr>
            <w:tcW w:w="1701" w:type="pct"/>
            <w:shd w:val="clear" w:color="auto" w:fill="auto"/>
            <w:noWrap/>
            <w:vAlign w:val="center"/>
          </w:tcPr>
          <w:p w:rsidR="004922FE" w:rsidRPr="00A828E7" w:rsidRDefault="004922FE" w:rsidP="004B649C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828E7">
              <w:rPr>
                <w:rFonts w:ascii="Arial" w:eastAsia="Times New Roman" w:hAnsi="Arial" w:cs="Arial"/>
                <w:sz w:val="20"/>
                <w:lang w:eastAsia="pl-PL"/>
              </w:rPr>
              <w:t>1 2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20</w:t>
            </w:r>
          </w:p>
        </w:tc>
      </w:tr>
      <w:tr w:rsidR="004922FE" w:rsidRPr="00A828E7" w:rsidTr="00133F4F">
        <w:trPr>
          <w:cantSplit/>
          <w:trHeight w:val="225"/>
          <w:jc w:val="center"/>
        </w:trPr>
        <w:tc>
          <w:tcPr>
            <w:tcW w:w="2742" w:type="pct"/>
            <w:shd w:val="clear" w:color="auto" w:fill="auto"/>
            <w:vAlign w:val="center"/>
            <w:hideMark/>
          </w:tcPr>
          <w:p w:rsidR="004922FE" w:rsidRPr="00133F4F" w:rsidRDefault="00F51D51" w:rsidP="004B649C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lang w:val="ru-RU" w:eastAsia="pl-PL"/>
              </w:rPr>
            </w:pPr>
            <w:r w:rsidRPr="00133F4F">
              <w:rPr>
                <w:rFonts w:ascii="Arial" w:eastAsia="Times New Roman" w:hAnsi="Arial" w:cs="Arial"/>
                <w:sz w:val="20"/>
                <w:lang w:val="ru-RU" w:eastAsia="pl-PL"/>
              </w:rPr>
              <w:t xml:space="preserve">Высота платформы </w:t>
            </w:r>
            <w:r w:rsidR="004922FE" w:rsidRPr="00133F4F">
              <w:rPr>
                <w:rFonts w:ascii="Arial" w:eastAsia="Times New Roman" w:hAnsi="Arial" w:cs="Arial"/>
                <w:sz w:val="20"/>
                <w:lang w:val="ru-RU" w:eastAsia="pl-PL"/>
              </w:rPr>
              <w:t>(</w:t>
            </w:r>
            <w:r w:rsidR="00133F4F" w:rsidRPr="00133F4F">
              <w:rPr>
                <w:rFonts w:ascii="Arial" w:eastAsia="Times New Roman" w:hAnsi="Arial" w:cs="Arial"/>
                <w:sz w:val="20"/>
                <w:lang w:val="ru-RU" w:eastAsia="pl-PL"/>
              </w:rPr>
              <w:t>в нижней части</w:t>
            </w:r>
            <w:r w:rsidR="004922FE" w:rsidRPr="00133F4F">
              <w:rPr>
                <w:rFonts w:ascii="Arial" w:eastAsia="Times New Roman" w:hAnsi="Arial" w:cs="Arial"/>
                <w:sz w:val="20"/>
                <w:lang w:val="ru-RU" w:eastAsia="pl-PL"/>
              </w:rPr>
              <w:t>)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922FE" w:rsidRPr="00A828E7" w:rsidRDefault="004922FE" w:rsidP="004B649C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828E7">
              <w:rPr>
                <w:rFonts w:ascii="Arial" w:eastAsia="Times New Roman" w:hAnsi="Arial" w:cs="Arial"/>
                <w:sz w:val="20"/>
                <w:lang w:eastAsia="pl-PL"/>
              </w:rPr>
              <w:t>ca.mm</w:t>
            </w:r>
          </w:p>
        </w:tc>
        <w:tc>
          <w:tcPr>
            <w:tcW w:w="1701" w:type="pct"/>
            <w:shd w:val="clear" w:color="auto" w:fill="auto"/>
            <w:noWrap/>
            <w:vAlign w:val="center"/>
          </w:tcPr>
          <w:p w:rsidR="004922FE" w:rsidRPr="00A828E7" w:rsidRDefault="004922FE" w:rsidP="004B649C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828E7">
              <w:rPr>
                <w:rFonts w:ascii="Arial" w:eastAsia="Times New Roman" w:hAnsi="Arial" w:cs="Arial"/>
                <w:sz w:val="20"/>
                <w:lang w:eastAsia="pl-PL"/>
              </w:rPr>
              <w:t>1 1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00</w:t>
            </w:r>
          </w:p>
        </w:tc>
      </w:tr>
      <w:tr w:rsidR="004922FE" w:rsidRPr="00A828E7" w:rsidTr="00133F4F">
        <w:trPr>
          <w:cantSplit/>
          <w:trHeight w:val="225"/>
          <w:jc w:val="center"/>
        </w:trPr>
        <w:tc>
          <w:tcPr>
            <w:tcW w:w="2742" w:type="pct"/>
            <w:shd w:val="clear" w:color="auto" w:fill="auto"/>
            <w:vAlign w:val="center"/>
            <w:hideMark/>
          </w:tcPr>
          <w:p w:rsidR="004922FE" w:rsidRPr="00A828E7" w:rsidRDefault="00F51D51" w:rsidP="004B649C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51D51">
              <w:rPr>
                <w:rFonts w:ascii="Arial" w:eastAsia="Times New Roman" w:hAnsi="Arial" w:cs="Arial"/>
                <w:sz w:val="20"/>
                <w:lang w:eastAsia="pl-PL"/>
              </w:rPr>
              <w:t>Высота седла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922FE" w:rsidRPr="00A828E7" w:rsidRDefault="004922FE" w:rsidP="004B649C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828E7">
              <w:rPr>
                <w:rFonts w:ascii="Arial" w:eastAsia="Times New Roman" w:hAnsi="Arial" w:cs="Arial"/>
                <w:sz w:val="20"/>
                <w:lang w:eastAsia="pl-PL"/>
              </w:rPr>
              <w:t>ca.mm</w:t>
            </w:r>
          </w:p>
        </w:tc>
        <w:tc>
          <w:tcPr>
            <w:tcW w:w="1701" w:type="pct"/>
            <w:shd w:val="clear" w:color="auto" w:fill="auto"/>
            <w:noWrap/>
            <w:vAlign w:val="center"/>
          </w:tcPr>
          <w:p w:rsidR="004922FE" w:rsidRPr="00A828E7" w:rsidRDefault="004922FE" w:rsidP="004B649C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828E7">
              <w:rPr>
                <w:rFonts w:ascii="Arial" w:eastAsia="Times New Roman" w:hAnsi="Arial" w:cs="Arial"/>
                <w:sz w:val="20"/>
                <w:lang w:eastAsia="pl-PL"/>
              </w:rPr>
              <w:t xml:space="preserve">1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090</w:t>
            </w:r>
          </w:p>
        </w:tc>
      </w:tr>
      <w:tr w:rsidR="004922FE" w:rsidRPr="00A828E7" w:rsidTr="00133F4F">
        <w:trPr>
          <w:cantSplit/>
          <w:trHeight w:val="225"/>
          <w:jc w:val="center"/>
        </w:trPr>
        <w:tc>
          <w:tcPr>
            <w:tcW w:w="2742" w:type="pct"/>
            <w:shd w:val="clear" w:color="auto" w:fill="auto"/>
            <w:vAlign w:val="center"/>
            <w:hideMark/>
          </w:tcPr>
          <w:p w:rsidR="004922FE" w:rsidRPr="00A828E7" w:rsidRDefault="00F51D51" w:rsidP="004B649C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51D51">
              <w:rPr>
                <w:rFonts w:ascii="Arial" w:eastAsia="Times New Roman" w:hAnsi="Arial" w:cs="Arial"/>
                <w:sz w:val="20"/>
                <w:lang w:eastAsia="pl-PL"/>
              </w:rPr>
              <w:t>Шины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922FE" w:rsidRPr="00A828E7" w:rsidRDefault="004922FE" w:rsidP="004B649C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828E7">
              <w:rPr>
                <w:rFonts w:ascii="Arial" w:eastAsia="Times New Roman" w:hAnsi="Arial" w:cs="Arial"/>
                <w:sz w:val="20"/>
                <w:lang w:eastAsia="pl-PL"/>
              </w:rPr>
              <w:t>-</w:t>
            </w:r>
          </w:p>
        </w:tc>
        <w:tc>
          <w:tcPr>
            <w:tcW w:w="1701" w:type="pct"/>
            <w:shd w:val="clear" w:color="auto" w:fill="auto"/>
            <w:noWrap/>
            <w:vAlign w:val="center"/>
          </w:tcPr>
          <w:p w:rsidR="004922FE" w:rsidRPr="00A828E7" w:rsidRDefault="004922FE" w:rsidP="004B649C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828E7">
              <w:rPr>
                <w:rFonts w:ascii="Arial" w:eastAsia="Times New Roman" w:hAnsi="Arial" w:cs="Arial"/>
                <w:sz w:val="20"/>
                <w:lang w:eastAsia="pl-PL"/>
              </w:rPr>
              <w:t>385/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  <w:r w:rsidRPr="00A828E7">
              <w:rPr>
                <w:rFonts w:ascii="Arial" w:eastAsia="Times New Roman" w:hAnsi="Arial" w:cs="Arial"/>
                <w:sz w:val="20"/>
                <w:lang w:eastAsia="pl-PL"/>
              </w:rPr>
              <w:t>5R22,5</w:t>
            </w:r>
          </w:p>
        </w:tc>
      </w:tr>
      <w:tr w:rsidR="004922FE" w:rsidRPr="00A828E7" w:rsidTr="00133F4F">
        <w:trPr>
          <w:cantSplit/>
          <w:trHeight w:val="225"/>
          <w:jc w:val="center"/>
        </w:trPr>
        <w:tc>
          <w:tcPr>
            <w:tcW w:w="2742" w:type="pct"/>
            <w:shd w:val="clear" w:color="auto" w:fill="auto"/>
            <w:vAlign w:val="center"/>
            <w:hideMark/>
          </w:tcPr>
          <w:p w:rsidR="004922FE" w:rsidRPr="00A828E7" w:rsidRDefault="00F51D51" w:rsidP="004B649C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51D51">
              <w:rPr>
                <w:rFonts w:ascii="Arial" w:eastAsia="Times New Roman" w:hAnsi="Arial" w:cs="Arial"/>
                <w:sz w:val="20"/>
                <w:lang w:eastAsia="pl-PL"/>
              </w:rPr>
              <w:t>Допустимый полный вес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922FE" w:rsidRPr="00A828E7" w:rsidRDefault="004922FE" w:rsidP="004B649C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828E7">
              <w:rPr>
                <w:rFonts w:ascii="Arial" w:eastAsia="Times New Roman" w:hAnsi="Arial" w:cs="Arial"/>
                <w:sz w:val="20"/>
                <w:lang w:eastAsia="pl-PL"/>
              </w:rPr>
              <w:t>ca.kg</w:t>
            </w:r>
          </w:p>
        </w:tc>
        <w:tc>
          <w:tcPr>
            <w:tcW w:w="1701" w:type="pct"/>
            <w:shd w:val="clear" w:color="auto" w:fill="auto"/>
            <w:noWrap/>
            <w:vAlign w:val="center"/>
          </w:tcPr>
          <w:p w:rsidR="004922FE" w:rsidRPr="00A828E7" w:rsidRDefault="00883980" w:rsidP="00326334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  <w:r w:rsidR="00BA02E0">
              <w:rPr>
                <w:rFonts w:ascii="Arial" w:eastAsia="Times New Roman" w:hAnsi="Arial" w:cs="Arial"/>
                <w:sz w:val="20"/>
                <w:lang w:eastAsia="pl-PL"/>
              </w:rPr>
              <w:t>7</w:t>
            </w:r>
            <w:r w:rsidR="004922FE" w:rsidRPr="00A828E7">
              <w:rPr>
                <w:rFonts w:ascii="Arial" w:eastAsia="Times New Roman" w:hAnsi="Arial" w:cs="Arial"/>
                <w:sz w:val="20"/>
                <w:lang w:eastAsia="pl-PL"/>
              </w:rPr>
              <w:t xml:space="preserve"> 000</w:t>
            </w:r>
          </w:p>
        </w:tc>
      </w:tr>
      <w:tr w:rsidR="004922FE" w:rsidRPr="00A828E7" w:rsidTr="00133F4F">
        <w:trPr>
          <w:cantSplit/>
          <w:trHeight w:val="225"/>
          <w:jc w:val="center"/>
        </w:trPr>
        <w:tc>
          <w:tcPr>
            <w:tcW w:w="2742" w:type="pct"/>
            <w:shd w:val="clear" w:color="auto" w:fill="auto"/>
            <w:vAlign w:val="center"/>
            <w:hideMark/>
          </w:tcPr>
          <w:p w:rsidR="004922FE" w:rsidRPr="00A828E7" w:rsidRDefault="00F51D51" w:rsidP="00133F4F">
            <w:pPr>
              <w:spacing w:after="0" w:line="36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51D51">
              <w:rPr>
                <w:rFonts w:ascii="Arial" w:eastAsia="Times New Roman" w:hAnsi="Arial" w:cs="Arial"/>
                <w:sz w:val="20"/>
                <w:lang w:eastAsia="pl-PL"/>
              </w:rPr>
              <w:t>Допустимый полный вес</w:t>
            </w:r>
            <w:r w:rsidR="004922FE" w:rsidRPr="00A828E7">
              <w:rPr>
                <w:rFonts w:ascii="Arial" w:eastAsia="Times New Roman" w:hAnsi="Arial" w:cs="Arial"/>
                <w:sz w:val="20"/>
                <w:lang w:eastAsia="pl-PL"/>
              </w:rPr>
              <w:t xml:space="preserve"> - </w:t>
            </w:r>
            <w:r w:rsidR="00133F4F" w:rsidRPr="00133F4F">
              <w:rPr>
                <w:rFonts w:ascii="Arial" w:eastAsia="Times New Roman" w:hAnsi="Arial" w:cs="Arial"/>
                <w:sz w:val="20"/>
                <w:lang w:eastAsia="pl-PL"/>
              </w:rPr>
              <w:t>технический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922FE" w:rsidRPr="00A828E7" w:rsidRDefault="004922FE" w:rsidP="004B649C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828E7">
              <w:rPr>
                <w:rFonts w:ascii="Arial" w:eastAsia="Times New Roman" w:hAnsi="Arial" w:cs="Arial"/>
                <w:sz w:val="20"/>
                <w:lang w:eastAsia="pl-PL"/>
              </w:rPr>
              <w:t>ca.kg</w:t>
            </w:r>
          </w:p>
        </w:tc>
        <w:tc>
          <w:tcPr>
            <w:tcW w:w="1701" w:type="pct"/>
            <w:shd w:val="clear" w:color="auto" w:fill="auto"/>
            <w:noWrap/>
            <w:vAlign w:val="center"/>
          </w:tcPr>
          <w:p w:rsidR="004922FE" w:rsidRPr="00A828E7" w:rsidRDefault="00D044A3" w:rsidP="004B649C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51</w:t>
            </w:r>
            <w:r w:rsidR="004922FE" w:rsidRPr="00A828E7">
              <w:rPr>
                <w:rFonts w:ascii="Arial" w:eastAsia="Times New Roman" w:hAnsi="Arial" w:cs="Arial"/>
                <w:sz w:val="20"/>
                <w:lang w:eastAsia="pl-PL"/>
              </w:rPr>
              <w:t xml:space="preserve"> 000</w:t>
            </w:r>
          </w:p>
        </w:tc>
      </w:tr>
      <w:tr w:rsidR="004922FE" w:rsidRPr="00A828E7" w:rsidTr="00133F4F">
        <w:trPr>
          <w:cantSplit/>
          <w:trHeight w:val="225"/>
          <w:jc w:val="center"/>
        </w:trPr>
        <w:tc>
          <w:tcPr>
            <w:tcW w:w="2742" w:type="pct"/>
            <w:shd w:val="clear" w:color="auto" w:fill="auto"/>
            <w:vAlign w:val="center"/>
            <w:hideMark/>
          </w:tcPr>
          <w:p w:rsidR="004922FE" w:rsidRPr="00A828E7" w:rsidRDefault="00F51D51" w:rsidP="007122A7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51D51">
              <w:rPr>
                <w:rFonts w:ascii="Arial" w:eastAsia="Times New Roman" w:hAnsi="Arial" w:cs="Arial"/>
                <w:sz w:val="20"/>
                <w:lang w:eastAsia="pl-PL"/>
              </w:rPr>
              <w:t>Собственный вес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  <w:r w:rsidR="004922FE" w:rsidRPr="00A828E7">
              <w:rPr>
                <w:rFonts w:ascii="Arial" w:eastAsia="Times New Roman" w:hAnsi="Arial" w:cs="Arial"/>
                <w:sz w:val="20"/>
                <w:vertAlign w:val="superscript"/>
                <w:lang w:eastAsia="pl-PL"/>
              </w:rPr>
              <w:t>1/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922FE" w:rsidRPr="00A828E7" w:rsidRDefault="004922FE" w:rsidP="004B649C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828E7">
              <w:rPr>
                <w:rFonts w:ascii="Arial" w:eastAsia="Times New Roman" w:hAnsi="Arial" w:cs="Arial"/>
                <w:sz w:val="20"/>
                <w:lang w:eastAsia="pl-PL"/>
              </w:rPr>
              <w:t>ca.kg</w:t>
            </w:r>
          </w:p>
        </w:tc>
        <w:tc>
          <w:tcPr>
            <w:tcW w:w="1701" w:type="pct"/>
            <w:shd w:val="clear" w:color="auto" w:fill="auto"/>
            <w:noWrap/>
            <w:vAlign w:val="center"/>
          </w:tcPr>
          <w:p w:rsidR="004922FE" w:rsidRPr="00A828E7" w:rsidRDefault="004922FE" w:rsidP="004B649C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58</w:t>
            </w:r>
            <w:r w:rsidR="00FF1074">
              <w:rPr>
                <w:rFonts w:ascii="Arial" w:eastAsia="Times New Roman" w:hAnsi="Arial" w:cs="Arial"/>
                <w:b/>
                <w:sz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0</w:t>
            </w:r>
          </w:p>
        </w:tc>
      </w:tr>
      <w:tr w:rsidR="004922FE" w:rsidRPr="00A828E7" w:rsidTr="00133F4F">
        <w:trPr>
          <w:cantSplit/>
          <w:trHeight w:val="225"/>
          <w:jc w:val="center"/>
        </w:trPr>
        <w:tc>
          <w:tcPr>
            <w:tcW w:w="2742" w:type="pct"/>
            <w:shd w:val="clear" w:color="auto" w:fill="auto"/>
            <w:vAlign w:val="center"/>
            <w:hideMark/>
          </w:tcPr>
          <w:p w:rsidR="004922FE" w:rsidRPr="00A828E7" w:rsidRDefault="00F51D51" w:rsidP="004B649C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51D51">
              <w:rPr>
                <w:rFonts w:ascii="Arial" w:eastAsia="Times New Roman" w:hAnsi="Arial" w:cs="Arial"/>
                <w:sz w:val="20"/>
                <w:lang w:eastAsia="pl-PL"/>
              </w:rPr>
              <w:t>Нагрузка на ось</w:t>
            </w:r>
            <w:r w:rsidR="004922FE" w:rsidRPr="00A828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="004922FE" w:rsidRPr="00A828E7"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pl-PL"/>
              </w:rPr>
              <w:t>/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922FE" w:rsidRPr="00A828E7" w:rsidRDefault="004922FE" w:rsidP="004B649C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828E7">
              <w:rPr>
                <w:rFonts w:ascii="Arial" w:eastAsia="Times New Roman" w:hAnsi="Arial" w:cs="Arial"/>
                <w:sz w:val="20"/>
                <w:lang w:eastAsia="pl-PL"/>
              </w:rPr>
              <w:t>ca.kg</w:t>
            </w:r>
          </w:p>
        </w:tc>
        <w:tc>
          <w:tcPr>
            <w:tcW w:w="1701" w:type="pct"/>
            <w:shd w:val="clear" w:color="auto" w:fill="auto"/>
            <w:noWrap/>
            <w:vAlign w:val="center"/>
          </w:tcPr>
          <w:p w:rsidR="004922FE" w:rsidRPr="00A828E7" w:rsidRDefault="004922FE" w:rsidP="004B649C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828E7"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  <w:r w:rsidR="00322F52"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  <w:r w:rsidRPr="00A828E7">
              <w:rPr>
                <w:rFonts w:ascii="Arial" w:eastAsia="Times New Roman" w:hAnsi="Arial" w:cs="Arial"/>
                <w:sz w:val="20"/>
                <w:lang w:eastAsia="pl-PL"/>
              </w:rPr>
              <w:t xml:space="preserve"> x 8 000</w:t>
            </w:r>
          </w:p>
        </w:tc>
      </w:tr>
      <w:tr w:rsidR="004922FE" w:rsidRPr="00A828E7" w:rsidTr="00133F4F">
        <w:trPr>
          <w:cantSplit/>
          <w:trHeight w:val="225"/>
          <w:jc w:val="center"/>
        </w:trPr>
        <w:tc>
          <w:tcPr>
            <w:tcW w:w="2742" w:type="pct"/>
            <w:shd w:val="clear" w:color="auto" w:fill="auto"/>
            <w:vAlign w:val="center"/>
          </w:tcPr>
          <w:p w:rsidR="004922FE" w:rsidRPr="00A828E7" w:rsidRDefault="00F51D51" w:rsidP="004B649C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F51D51">
              <w:rPr>
                <w:rFonts w:ascii="Arial" w:eastAsia="Times New Roman" w:hAnsi="Arial" w:cs="Arial"/>
                <w:sz w:val="20"/>
                <w:lang w:eastAsia="pl-PL"/>
              </w:rPr>
              <w:t>Нагрузка на седло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922FE" w:rsidRPr="00A828E7" w:rsidRDefault="004922FE" w:rsidP="004B649C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828E7">
              <w:rPr>
                <w:rFonts w:ascii="Arial" w:eastAsia="Times New Roman" w:hAnsi="Arial" w:cs="Arial"/>
                <w:sz w:val="20"/>
                <w:lang w:eastAsia="pl-PL"/>
              </w:rPr>
              <w:t>ca.kg</w:t>
            </w:r>
          </w:p>
        </w:tc>
        <w:tc>
          <w:tcPr>
            <w:tcW w:w="1701" w:type="pct"/>
            <w:shd w:val="clear" w:color="auto" w:fill="auto"/>
            <w:noWrap/>
            <w:vAlign w:val="center"/>
          </w:tcPr>
          <w:p w:rsidR="004922FE" w:rsidRPr="00A828E7" w:rsidRDefault="004922FE" w:rsidP="004B649C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828E7"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  <w:r w:rsidR="00BA02E0"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  <w:r w:rsidRPr="00A828E7">
              <w:rPr>
                <w:rFonts w:ascii="Arial" w:eastAsia="Times New Roman" w:hAnsi="Arial" w:cs="Arial"/>
                <w:sz w:val="20"/>
                <w:lang w:eastAsia="pl-PL"/>
              </w:rPr>
              <w:t xml:space="preserve"> 000</w:t>
            </w:r>
          </w:p>
        </w:tc>
      </w:tr>
    </w:tbl>
    <w:p w:rsidR="005D51A8" w:rsidRPr="00E1697C" w:rsidRDefault="005D51A8" w:rsidP="005D51A8">
      <w:pPr>
        <w:spacing w:after="0" w:line="160" w:lineRule="exact"/>
        <w:ind w:left="360"/>
        <w:rPr>
          <w:rFonts w:ascii="Arial" w:eastAsia="Times New Roman" w:hAnsi="Arial" w:cs="Arial"/>
          <w:sz w:val="20"/>
          <w:szCs w:val="24"/>
          <w:lang w:eastAsia="pl-PL"/>
        </w:rPr>
      </w:pPr>
    </w:p>
    <w:p w:rsidR="005D51A8" w:rsidRPr="00F51D51" w:rsidRDefault="005D51A8" w:rsidP="005D51A8">
      <w:pPr>
        <w:spacing w:after="0" w:line="240" w:lineRule="auto"/>
        <w:ind w:left="851"/>
        <w:rPr>
          <w:rFonts w:ascii="Arial" w:eastAsia="Times New Roman" w:hAnsi="Arial" w:cs="Arial"/>
          <w:sz w:val="12"/>
          <w:szCs w:val="16"/>
          <w:lang w:val="ru-RU" w:eastAsia="pl-PL"/>
        </w:rPr>
      </w:pPr>
      <w:r w:rsidRPr="00F51D51">
        <w:rPr>
          <w:rFonts w:ascii="Arial" w:eastAsia="Times New Roman" w:hAnsi="Arial" w:cs="Arial"/>
          <w:sz w:val="12"/>
          <w:szCs w:val="16"/>
          <w:vertAlign w:val="superscript"/>
          <w:lang w:val="ru-RU" w:eastAsia="pl-PL"/>
        </w:rPr>
        <w:t>1/</w:t>
      </w:r>
      <w:r w:rsidRPr="00F51D51">
        <w:rPr>
          <w:rFonts w:ascii="Arial" w:eastAsia="Times New Roman" w:hAnsi="Arial" w:cs="Arial"/>
          <w:sz w:val="12"/>
          <w:szCs w:val="16"/>
          <w:lang w:val="ru-RU" w:eastAsia="pl-PL"/>
        </w:rPr>
        <w:t xml:space="preserve"> </w:t>
      </w:r>
      <w:r w:rsidR="00F51D51" w:rsidRPr="00F51D51">
        <w:rPr>
          <w:rFonts w:ascii="Arial" w:eastAsia="Times New Roman" w:hAnsi="Arial" w:cs="Arial"/>
          <w:sz w:val="12"/>
          <w:szCs w:val="16"/>
          <w:lang w:val="ru-RU" w:eastAsia="pl-PL"/>
        </w:rPr>
        <w:t>Масса указана приблизительно с точностью до +/-3</w:t>
      </w:r>
    </w:p>
    <w:p w:rsidR="005325BC" w:rsidRPr="00F51D51" w:rsidRDefault="00F51D51" w:rsidP="00951724">
      <w:pPr>
        <w:spacing w:after="0" w:line="240" w:lineRule="auto"/>
        <w:ind w:left="851"/>
        <w:rPr>
          <w:rFonts w:ascii="Arial" w:eastAsia="Times New Roman" w:hAnsi="Arial" w:cs="Arial"/>
          <w:sz w:val="12"/>
          <w:szCs w:val="16"/>
          <w:lang w:val="ru-RU" w:eastAsia="pl-PL"/>
        </w:rPr>
      </w:pPr>
      <w:r w:rsidRPr="00F51D51">
        <w:rPr>
          <w:rFonts w:ascii="Arial" w:eastAsia="Times New Roman" w:hAnsi="Arial" w:cs="Arial"/>
          <w:sz w:val="12"/>
          <w:szCs w:val="16"/>
          <w:lang w:val="ru-RU" w:eastAsia="pl-PL"/>
        </w:rPr>
        <w:t>Производитель сохраняет за собой право изменения технических параметров транспортного средства.</w:t>
      </w:r>
    </w:p>
    <w:p w:rsidR="005325BC" w:rsidRPr="00F51D51" w:rsidRDefault="005325BC" w:rsidP="00951724">
      <w:pPr>
        <w:spacing w:after="0" w:line="240" w:lineRule="auto"/>
        <w:ind w:left="851"/>
        <w:rPr>
          <w:rFonts w:ascii="Arial" w:eastAsia="Times New Roman" w:hAnsi="Arial" w:cs="Arial"/>
          <w:sz w:val="12"/>
          <w:szCs w:val="16"/>
          <w:lang w:val="ru-RU" w:eastAsia="pl-PL"/>
        </w:rPr>
      </w:pPr>
    </w:p>
    <w:p w:rsidR="005325BC" w:rsidRPr="00F51D51" w:rsidRDefault="005325BC" w:rsidP="00951724">
      <w:pPr>
        <w:spacing w:after="0" w:line="240" w:lineRule="auto"/>
        <w:ind w:left="851"/>
        <w:rPr>
          <w:rFonts w:ascii="Arial" w:eastAsia="Times New Roman" w:hAnsi="Arial" w:cs="Arial"/>
          <w:sz w:val="12"/>
          <w:szCs w:val="16"/>
          <w:lang w:val="ru-RU" w:eastAsia="pl-PL"/>
        </w:rPr>
      </w:pPr>
    </w:p>
    <w:p w:rsidR="005325BC" w:rsidRPr="00F51D51" w:rsidRDefault="005325BC" w:rsidP="00951724">
      <w:pPr>
        <w:spacing w:after="0" w:line="240" w:lineRule="auto"/>
        <w:ind w:left="851"/>
        <w:rPr>
          <w:rFonts w:ascii="Arial" w:eastAsia="Times New Roman" w:hAnsi="Arial" w:cs="Arial"/>
          <w:sz w:val="12"/>
          <w:szCs w:val="16"/>
          <w:lang w:val="ru-RU" w:eastAsia="pl-PL"/>
        </w:rPr>
      </w:pPr>
    </w:p>
    <w:p w:rsidR="00226CBB" w:rsidRPr="00F51D51" w:rsidRDefault="00226CBB" w:rsidP="00951724">
      <w:pPr>
        <w:spacing w:after="0" w:line="240" w:lineRule="auto"/>
        <w:ind w:left="851"/>
        <w:rPr>
          <w:rFonts w:ascii="Arial" w:eastAsia="Times New Roman" w:hAnsi="Arial" w:cs="Arial"/>
          <w:sz w:val="12"/>
          <w:szCs w:val="16"/>
          <w:lang w:val="ru-RU" w:eastAsia="pl-PL"/>
        </w:rPr>
      </w:pPr>
    </w:p>
    <w:p w:rsidR="00226CBB" w:rsidRPr="00F51D51" w:rsidRDefault="00226CBB" w:rsidP="00951724">
      <w:pPr>
        <w:spacing w:after="0" w:line="240" w:lineRule="auto"/>
        <w:ind w:left="851"/>
        <w:rPr>
          <w:rFonts w:ascii="Arial" w:eastAsia="Times New Roman" w:hAnsi="Arial" w:cs="Arial"/>
          <w:sz w:val="12"/>
          <w:szCs w:val="16"/>
          <w:lang w:val="ru-RU" w:eastAsia="pl-PL"/>
        </w:rPr>
      </w:pPr>
    </w:p>
    <w:p w:rsidR="00226CBB" w:rsidRPr="00F51D51" w:rsidRDefault="00226CBB" w:rsidP="00951724">
      <w:pPr>
        <w:spacing w:after="0" w:line="240" w:lineRule="auto"/>
        <w:ind w:left="851"/>
        <w:rPr>
          <w:rFonts w:ascii="Arial" w:eastAsia="Times New Roman" w:hAnsi="Arial" w:cs="Arial"/>
          <w:sz w:val="12"/>
          <w:szCs w:val="16"/>
          <w:lang w:val="ru-RU" w:eastAsia="pl-PL"/>
        </w:rPr>
      </w:pPr>
    </w:p>
    <w:p w:rsidR="004B649C" w:rsidRDefault="004B649C" w:rsidP="00EB664A">
      <w:pPr>
        <w:spacing w:after="0" w:line="240" w:lineRule="auto"/>
        <w:ind w:left="851"/>
        <w:jc w:val="center"/>
        <w:rPr>
          <w:rFonts w:ascii="Arial" w:eastAsia="Times New Roman" w:hAnsi="Arial" w:cs="Arial"/>
          <w:sz w:val="12"/>
          <w:szCs w:val="16"/>
          <w:lang w:val="ru-RU" w:eastAsia="pl-PL"/>
        </w:rPr>
      </w:pPr>
    </w:p>
    <w:p w:rsidR="00133F4F" w:rsidRDefault="00133F4F" w:rsidP="00EB664A">
      <w:pPr>
        <w:spacing w:after="0" w:line="240" w:lineRule="auto"/>
        <w:ind w:left="851"/>
        <w:jc w:val="center"/>
        <w:rPr>
          <w:rFonts w:ascii="Arial" w:eastAsia="Times New Roman" w:hAnsi="Arial" w:cs="Arial"/>
          <w:sz w:val="12"/>
          <w:szCs w:val="16"/>
          <w:lang w:val="ru-RU" w:eastAsia="pl-PL"/>
        </w:rPr>
      </w:pPr>
    </w:p>
    <w:p w:rsidR="00133F4F" w:rsidRPr="00F51D51" w:rsidRDefault="00133F4F" w:rsidP="00EB664A">
      <w:pPr>
        <w:spacing w:after="0" w:line="240" w:lineRule="auto"/>
        <w:ind w:left="851"/>
        <w:jc w:val="center"/>
        <w:rPr>
          <w:rFonts w:ascii="Arial" w:eastAsia="Times New Roman" w:hAnsi="Arial" w:cs="Arial"/>
          <w:sz w:val="12"/>
          <w:szCs w:val="16"/>
          <w:lang w:val="ru-RU" w:eastAsia="pl-PL"/>
        </w:rPr>
      </w:pPr>
    </w:p>
    <w:p w:rsidR="005D51A8" w:rsidRPr="00133F4F" w:rsidRDefault="00133F4F" w:rsidP="005D51A8">
      <w:pPr>
        <w:pBdr>
          <w:bottom w:val="single" w:sz="8" w:space="4" w:color="000000"/>
        </w:pBdr>
        <w:spacing w:before="200" w:after="280" w:line="240" w:lineRule="auto"/>
        <w:rPr>
          <w:rFonts w:ascii="Arial" w:eastAsia="Times New Roman" w:hAnsi="Arial" w:cs="Arial"/>
          <w:b/>
          <w:szCs w:val="20"/>
          <w:lang w:val="ru-RU" w:eastAsia="pl-PL"/>
        </w:rPr>
      </w:pPr>
      <w:r>
        <w:rPr>
          <w:rFonts w:ascii="Arial" w:eastAsia="Times New Roman" w:hAnsi="Arial" w:cs="Arial"/>
          <w:b/>
          <w:szCs w:val="20"/>
          <w:lang w:val="ru-RU" w:eastAsia="pl-PL"/>
        </w:rPr>
        <w:t>Шасси</w:t>
      </w:r>
    </w:p>
    <w:p w:rsidR="0037341F" w:rsidRPr="00133F4F" w:rsidRDefault="00133F4F" w:rsidP="00133F4F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val="ru-RU" w:eastAsia="pl-PL"/>
        </w:rPr>
      </w:pPr>
      <w:r w:rsidRPr="00133F4F">
        <w:rPr>
          <w:rFonts w:ascii="Arial" w:eastAsia="Times New Roman" w:hAnsi="Arial" w:cs="Arial"/>
          <w:sz w:val="18"/>
          <w:szCs w:val="18"/>
          <w:lang w:val="ru-RU" w:eastAsia="pl-PL"/>
        </w:rPr>
        <w:t>Модульная стальная конструкция</w:t>
      </w:r>
      <w:r w:rsidRPr="00133F4F">
        <w:rPr>
          <w:lang w:val="ru-RU"/>
        </w:rPr>
        <w:t xml:space="preserve"> </w:t>
      </w:r>
      <w:r w:rsidRPr="00133F4F">
        <w:rPr>
          <w:rFonts w:ascii="Arial" w:eastAsia="Times New Roman" w:hAnsi="Arial" w:cs="Arial"/>
          <w:sz w:val="18"/>
          <w:szCs w:val="18"/>
          <w:lang w:val="ru-RU" w:eastAsia="pl-PL"/>
        </w:rPr>
        <w:t xml:space="preserve">из высокопрочной стали </w:t>
      </w:r>
      <w:r w:rsidRPr="00133F4F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133F4F">
        <w:rPr>
          <w:rFonts w:ascii="Arial" w:eastAsia="Times New Roman" w:hAnsi="Arial" w:cs="Arial"/>
          <w:sz w:val="18"/>
          <w:szCs w:val="18"/>
          <w:lang w:val="ru-RU" w:eastAsia="pl-PL"/>
        </w:rPr>
        <w:t xml:space="preserve">700, рабочая поверхность в соответствии с </w:t>
      </w:r>
      <w:r w:rsidRPr="00133F4F">
        <w:rPr>
          <w:rFonts w:ascii="Arial" w:eastAsia="Times New Roman" w:hAnsi="Arial" w:cs="Arial"/>
          <w:sz w:val="18"/>
          <w:szCs w:val="18"/>
          <w:lang w:eastAsia="pl-PL"/>
        </w:rPr>
        <w:t>ISO</w:t>
      </w:r>
      <w:r w:rsidRPr="00133F4F">
        <w:rPr>
          <w:rFonts w:ascii="Arial" w:eastAsia="Times New Roman" w:hAnsi="Arial" w:cs="Arial"/>
          <w:sz w:val="18"/>
          <w:szCs w:val="18"/>
          <w:lang w:val="ru-RU" w:eastAsia="pl-PL"/>
        </w:rPr>
        <w:t>1726:2003</w:t>
      </w:r>
    </w:p>
    <w:p w:rsidR="005D51A8" w:rsidRPr="00133F4F" w:rsidRDefault="00133F4F" w:rsidP="005D51A8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val="ru-RU" w:eastAsia="pl-PL"/>
        </w:rPr>
      </w:pPr>
      <w:r>
        <w:rPr>
          <w:rFonts w:ascii="Arial" w:eastAsia="Times New Roman" w:hAnsi="Arial" w:cs="Arial"/>
          <w:sz w:val="18"/>
          <w:szCs w:val="18"/>
          <w:lang w:val="ru-RU" w:eastAsia="pl-PL"/>
        </w:rPr>
        <w:t>4</w:t>
      </w:r>
      <w:r w:rsidRPr="00133F4F">
        <w:rPr>
          <w:rFonts w:ascii="Arial" w:eastAsia="Times New Roman" w:hAnsi="Arial" w:cs="Arial"/>
          <w:sz w:val="18"/>
          <w:szCs w:val="18"/>
          <w:lang w:val="ru-RU" w:eastAsia="pl-PL"/>
        </w:rPr>
        <w:t xml:space="preserve"> оси по выбору покупателя – техническая нагрузка на ось до 9 000 </w:t>
      </w:r>
      <w:r w:rsidRPr="00133F4F">
        <w:rPr>
          <w:rFonts w:ascii="Arial" w:eastAsia="Times New Roman" w:hAnsi="Arial" w:cs="Arial"/>
          <w:sz w:val="18"/>
          <w:szCs w:val="18"/>
          <w:lang w:eastAsia="pl-PL"/>
        </w:rPr>
        <w:t>kg</w:t>
      </w:r>
    </w:p>
    <w:p w:rsidR="005D51A8" w:rsidRPr="00E1697C" w:rsidRDefault="00133F4F" w:rsidP="005D51A8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133F4F">
        <w:rPr>
          <w:rFonts w:ascii="Arial" w:eastAsia="Times New Roman" w:hAnsi="Arial" w:cs="Arial"/>
          <w:sz w:val="18"/>
          <w:szCs w:val="18"/>
          <w:lang w:eastAsia="pl-PL"/>
        </w:rPr>
        <w:t>пневмоподвеска</w:t>
      </w:r>
      <w:r w:rsidR="005D51A8" w:rsidRPr="00E169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5D51A8" w:rsidRPr="00E1697C" w:rsidRDefault="00133F4F" w:rsidP="005D51A8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133F4F">
        <w:rPr>
          <w:rFonts w:ascii="Arial" w:eastAsia="Times New Roman" w:hAnsi="Arial" w:cs="Arial"/>
          <w:sz w:val="18"/>
          <w:szCs w:val="18"/>
          <w:lang w:eastAsia="pl-PL"/>
        </w:rPr>
        <w:t>баки для воздуха стальные</w:t>
      </w:r>
    </w:p>
    <w:p w:rsidR="005D51A8" w:rsidRPr="0041056D" w:rsidRDefault="00133F4F" w:rsidP="005D51A8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val="ru-RU" w:eastAsia="pl-PL"/>
        </w:rPr>
      </w:pPr>
      <w:r w:rsidRPr="00133F4F">
        <w:rPr>
          <w:rFonts w:ascii="Arial" w:eastAsia="Times New Roman" w:hAnsi="Arial" w:cs="Arial"/>
          <w:sz w:val="18"/>
          <w:szCs w:val="18"/>
          <w:lang w:val="ru-RU" w:eastAsia="pl-PL"/>
        </w:rPr>
        <w:t xml:space="preserve">Первая и четвертая оси поднимаются в автоматическом цикле с возможностью ручного управления. </w:t>
      </w:r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>Порядок поднятия: 1. ось первая, 2. ось четвертая.</w:t>
      </w:r>
    </w:p>
    <w:p w:rsidR="00011CD8" w:rsidRPr="00011CD8" w:rsidRDefault="00B67335" w:rsidP="002B7A2F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val="ru-RU" w:eastAsia="pl-PL"/>
        </w:rPr>
      </w:pPr>
      <w:proofErr w:type="gramStart"/>
      <w:r>
        <w:rPr>
          <w:rFonts w:ascii="Arial" w:eastAsia="Times New Roman" w:hAnsi="Arial" w:cs="Arial"/>
          <w:sz w:val="18"/>
          <w:szCs w:val="18"/>
          <w:lang w:val="ru-RU" w:eastAsia="pl-PL"/>
        </w:rPr>
        <w:t>в</w:t>
      </w:r>
      <w:proofErr w:type="gramEnd"/>
      <w:r w:rsidR="00011CD8" w:rsidRPr="00011CD8">
        <w:rPr>
          <w:rFonts w:ascii="Arial" w:eastAsia="Times New Roman" w:hAnsi="Arial" w:cs="Arial"/>
          <w:sz w:val="18"/>
          <w:szCs w:val="18"/>
          <w:lang w:val="ru-RU" w:eastAsia="pl-PL"/>
        </w:rPr>
        <w:t>озможность подключения опции подъема оси из кабины водителя</w:t>
      </w:r>
    </w:p>
    <w:p w:rsidR="0041056D" w:rsidRPr="0041056D" w:rsidRDefault="0041056D" w:rsidP="002B7A2F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val="ru-RU" w:eastAsia="pl-PL"/>
        </w:rPr>
      </w:pPr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 xml:space="preserve">клапан поднятия и опускания платформы </w:t>
      </w:r>
      <w:r w:rsidRPr="0041056D">
        <w:rPr>
          <w:rFonts w:ascii="Arial" w:eastAsia="Times New Roman" w:hAnsi="Arial" w:cs="Arial"/>
          <w:sz w:val="18"/>
          <w:szCs w:val="18"/>
          <w:lang w:eastAsia="pl-PL"/>
        </w:rPr>
        <w:t>H</w:t>
      </w:r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>-</w:t>
      </w:r>
      <w:r w:rsidRPr="0041056D">
        <w:rPr>
          <w:rFonts w:ascii="Arial" w:eastAsia="Times New Roman" w:hAnsi="Arial" w:cs="Arial"/>
          <w:sz w:val="18"/>
          <w:szCs w:val="18"/>
          <w:lang w:eastAsia="pl-PL"/>
        </w:rPr>
        <w:t>S</w:t>
      </w:r>
    </w:p>
    <w:p w:rsidR="0041056D" w:rsidRDefault="0041056D" w:rsidP="0041056D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val="ru-RU" w:eastAsia="pl-PL"/>
        </w:rPr>
      </w:pPr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lastRenderedPageBreak/>
        <w:t xml:space="preserve">плита сцепки с 2-дюймовым заменяемым шкворнем отвечающая нормам </w:t>
      </w:r>
      <w:r w:rsidRPr="0041056D">
        <w:rPr>
          <w:rFonts w:ascii="Arial" w:eastAsia="Times New Roman" w:hAnsi="Arial" w:cs="Arial"/>
          <w:sz w:val="18"/>
          <w:szCs w:val="18"/>
          <w:lang w:eastAsia="pl-PL"/>
        </w:rPr>
        <w:t>SAE</w:t>
      </w:r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 xml:space="preserve"> с возможностью установки шкворня в двух позициях</w:t>
      </w:r>
    </w:p>
    <w:p w:rsidR="0041056D" w:rsidRPr="0041056D" w:rsidRDefault="0041056D" w:rsidP="0041056D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val="ru-RU" w:eastAsia="pl-PL"/>
        </w:rPr>
      </w:pPr>
      <w:proofErr w:type="spellStart"/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>двухдиапазонные</w:t>
      </w:r>
      <w:proofErr w:type="spellEnd"/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 xml:space="preserve"> опорные ноги с грузоподъёмностью:</w:t>
      </w:r>
      <w:r w:rsidRPr="0041056D">
        <w:rPr>
          <w:lang w:val="ru-RU"/>
        </w:rPr>
        <w:t xml:space="preserve"> </w:t>
      </w:r>
    </w:p>
    <w:p w:rsidR="0041056D" w:rsidRPr="0041056D" w:rsidRDefault="0041056D" w:rsidP="0041056D">
      <w:pPr>
        <w:pStyle w:val="a9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pl-PL"/>
        </w:rPr>
      </w:pPr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 xml:space="preserve">динамическая нагрузка 24 000 </w:t>
      </w:r>
      <w:proofErr w:type="spellStart"/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>kg</w:t>
      </w:r>
      <w:proofErr w:type="spellEnd"/>
      <w:r w:rsidRPr="0041056D">
        <w:rPr>
          <w:lang w:val="ru-RU"/>
        </w:rPr>
        <w:t xml:space="preserve"> </w:t>
      </w:r>
    </w:p>
    <w:p w:rsidR="00361FF7" w:rsidRPr="0041056D" w:rsidRDefault="0041056D" w:rsidP="0041056D">
      <w:pPr>
        <w:pStyle w:val="a9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pl-PL"/>
        </w:rPr>
      </w:pPr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 xml:space="preserve">статическая нагрузка 50 000 </w:t>
      </w:r>
      <w:proofErr w:type="spellStart"/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>kg</w:t>
      </w:r>
      <w:proofErr w:type="spellEnd"/>
    </w:p>
    <w:p w:rsidR="005D51A8" w:rsidRPr="00653A9A" w:rsidRDefault="00653A9A" w:rsidP="005D51A8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val="ru-RU" w:eastAsia="pl-PL"/>
        </w:rPr>
      </w:pPr>
      <w:r w:rsidRPr="00653A9A">
        <w:rPr>
          <w:rFonts w:ascii="Arial" w:eastAsia="Times New Roman" w:hAnsi="Arial" w:cs="Arial"/>
          <w:sz w:val="18"/>
          <w:szCs w:val="18"/>
          <w:lang w:val="ru-RU" w:eastAsia="pl-PL"/>
        </w:rPr>
        <w:t xml:space="preserve">боковые отбойники, алюминиевые соответствующие норме 73 </w:t>
      </w:r>
    </w:p>
    <w:p w:rsidR="00653A9A" w:rsidRPr="00B67335" w:rsidRDefault="00B67335" w:rsidP="00E1697C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val="ru-RU" w:eastAsia="pl-PL"/>
        </w:rPr>
      </w:pPr>
      <w:r>
        <w:rPr>
          <w:rFonts w:ascii="Arial" w:eastAsia="Times New Roman" w:hAnsi="Arial" w:cs="Arial"/>
          <w:sz w:val="18"/>
          <w:szCs w:val="18"/>
          <w:lang w:val="ru-RU" w:eastAsia="pl-PL"/>
        </w:rPr>
        <w:t>к</w:t>
      </w:r>
      <w:r w:rsidR="00653A9A" w:rsidRPr="00B67335">
        <w:rPr>
          <w:rFonts w:ascii="Arial" w:eastAsia="Times New Roman" w:hAnsi="Arial" w:cs="Arial"/>
          <w:sz w:val="18"/>
          <w:szCs w:val="18"/>
          <w:lang w:val="ru-RU" w:eastAsia="pl-PL"/>
        </w:rPr>
        <w:t>омпозитный задний профиль под лампы</w:t>
      </w:r>
    </w:p>
    <w:p w:rsidR="001133B0" w:rsidRPr="00653A9A" w:rsidRDefault="00B67335" w:rsidP="00E1697C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val="ru-RU" w:eastAsia="pl-PL"/>
        </w:rPr>
        <w:t>з</w:t>
      </w:r>
      <w:proofErr w:type="spellEnd"/>
      <w:r w:rsidR="00653A9A" w:rsidRPr="00653A9A">
        <w:rPr>
          <w:rFonts w:ascii="Arial" w:eastAsia="Times New Roman" w:hAnsi="Arial" w:cs="Arial"/>
          <w:sz w:val="18"/>
          <w:szCs w:val="18"/>
          <w:lang w:eastAsia="pl-PL"/>
        </w:rPr>
        <w:t>адние резиновые отбойники</w:t>
      </w:r>
    </w:p>
    <w:p w:rsidR="005D51A8" w:rsidRPr="00E1697C" w:rsidRDefault="0041056D" w:rsidP="005D51A8">
      <w:pPr>
        <w:pBdr>
          <w:bottom w:val="single" w:sz="4" w:space="1" w:color="auto"/>
        </w:pBdr>
        <w:spacing w:before="200" w:after="280" w:line="240" w:lineRule="auto"/>
        <w:ind w:right="4536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 w:rsidRPr="0041056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Тормозная система</w:t>
      </w:r>
    </w:p>
    <w:p w:rsidR="005D51A8" w:rsidRPr="00E1697C" w:rsidRDefault="0041056D" w:rsidP="005D51A8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24"/>
          <w:lang w:eastAsia="pl-PL"/>
        </w:rPr>
      </w:pPr>
      <w:r w:rsidRPr="0041056D">
        <w:rPr>
          <w:rFonts w:ascii="Arial" w:eastAsia="Times New Roman" w:hAnsi="Arial" w:cs="Arial"/>
          <w:sz w:val="18"/>
          <w:szCs w:val="24"/>
          <w:lang w:eastAsia="pl-PL"/>
        </w:rPr>
        <w:t>соответствует требованиям AD</w:t>
      </w:r>
      <w:r w:rsidR="005D51A8" w:rsidRPr="00E1697C">
        <w:rPr>
          <w:rFonts w:ascii="Arial" w:eastAsia="Times New Roman" w:hAnsi="Arial" w:cs="Arial"/>
          <w:sz w:val="18"/>
          <w:szCs w:val="24"/>
          <w:lang w:eastAsia="pl-PL"/>
        </w:rPr>
        <w:t>R</w:t>
      </w:r>
    </w:p>
    <w:p w:rsidR="005D51A8" w:rsidRPr="00E1697C" w:rsidRDefault="0041056D" w:rsidP="005D51A8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24"/>
          <w:lang w:eastAsia="pl-PL"/>
        </w:rPr>
      </w:pPr>
      <w:r w:rsidRPr="0041056D">
        <w:rPr>
          <w:rFonts w:ascii="Arial" w:eastAsia="Times New Roman" w:hAnsi="Arial" w:cs="Arial"/>
          <w:sz w:val="18"/>
          <w:szCs w:val="24"/>
          <w:lang w:eastAsia="pl-PL"/>
        </w:rPr>
        <w:t>антиблокировочная система EBS 2S/2M с функцией Vehicle Stability – „RSP” или „RSS” или „TRS” - питание от розетки ISO1199</w:t>
      </w:r>
    </w:p>
    <w:p w:rsidR="005D51A8" w:rsidRPr="00E1697C" w:rsidRDefault="0041056D" w:rsidP="005D51A8">
      <w:pPr>
        <w:pBdr>
          <w:bottom w:val="single" w:sz="4" w:space="1" w:color="auto"/>
        </w:pBdr>
        <w:spacing w:before="200" w:after="280" w:line="240" w:lineRule="auto"/>
        <w:ind w:right="4536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41056D">
        <w:rPr>
          <w:b/>
          <w:bCs/>
          <w:lang w:val="ru-RU"/>
        </w:rPr>
        <w:t>Э</w:t>
      </w:r>
      <w:r w:rsidRPr="0041056D">
        <w:rPr>
          <w:rFonts w:ascii="Arial" w:eastAsia="Times New Roman" w:hAnsi="Arial" w:cs="Arial"/>
          <w:b/>
          <w:bCs/>
          <w:iCs/>
          <w:sz w:val="20"/>
          <w:szCs w:val="24"/>
          <w:lang w:eastAsia="pl-PL"/>
        </w:rPr>
        <w:t>лектрическое оборудование</w:t>
      </w:r>
    </w:p>
    <w:p w:rsidR="003B6138" w:rsidRPr="0041056D" w:rsidRDefault="003B6138" w:rsidP="003B6138">
      <w:pPr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val="ru-RU" w:eastAsia="pl-PL"/>
        </w:rPr>
      </w:pPr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>24</w:t>
      </w:r>
      <w:r w:rsidRPr="00E1697C">
        <w:rPr>
          <w:rFonts w:ascii="Arial" w:eastAsia="Times New Roman" w:hAnsi="Arial" w:cs="Arial"/>
          <w:sz w:val="18"/>
          <w:szCs w:val="18"/>
          <w:lang w:eastAsia="pl-PL"/>
        </w:rPr>
        <w:t>V</w:t>
      </w:r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 xml:space="preserve"> </w:t>
      </w:r>
      <w:r w:rsidR="0041056D" w:rsidRPr="0041056D">
        <w:rPr>
          <w:rFonts w:ascii="Arial" w:eastAsia="Times New Roman" w:hAnsi="Arial" w:cs="Arial"/>
          <w:sz w:val="18"/>
          <w:szCs w:val="18"/>
          <w:lang w:val="ru-RU" w:eastAsia="pl-PL"/>
        </w:rPr>
        <w:t xml:space="preserve">в соответствии с </w:t>
      </w:r>
      <w:r w:rsidR="0041056D" w:rsidRPr="0041056D">
        <w:rPr>
          <w:rFonts w:ascii="Arial" w:eastAsia="Times New Roman" w:hAnsi="Arial" w:cs="Arial"/>
          <w:sz w:val="18"/>
          <w:szCs w:val="18"/>
          <w:lang w:eastAsia="pl-PL"/>
        </w:rPr>
        <w:t>EC</w:t>
      </w:r>
    </w:p>
    <w:p w:rsidR="003B6138" w:rsidRPr="00E1697C" w:rsidRDefault="0041056D" w:rsidP="003B6138">
      <w:pPr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41056D">
        <w:rPr>
          <w:rFonts w:ascii="Arial" w:eastAsia="Times New Roman" w:hAnsi="Arial" w:cs="Arial"/>
          <w:sz w:val="18"/>
          <w:szCs w:val="18"/>
          <w:lang w:eastAsia="pl-PL"/>
        </w:rPr>
        <w:t>задние фары комлексные:</w:t>
      </w:r>
    </w:p>
    <w:p w:rsidR="0041056D" w:rsidRPr="0041056D" w:rsidRDefault="0041056D" w:rsidP="003067A5">
      <w:pPr>
        <w:numPr>
          <w:ilvl w:val="0"/>
          <w:numId w:val="12"/>
        </w:numPr>
        <w:spacing w:after="0" w:line="240" w:lineRule="auto"/>
        <w:ind w:left="567" w:hanging="283"/>
        <w:rPr>
          <w:rFonts w:ascii="Arial" w:eastAsia="Times New Roman" w:hAnsi="Arial" w:cs="Arial"/>
          <w:sz w:val="18"/>
          <w:szCs w:val="18"/>
          <w:lang w:val="ru-RU" w:eastAsia="pl-PL"/>
        </w:rPr>
      </w:pPr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>свет</w:t>
      </w:r>
      <w:r w:rsidRPr="00790DB9">
        <w:rPr>
          <w:rFonts w:ascii="Arial" w:eastAsia="Times New Roman" w:hAnsi="Arial" w:cs="Arial"/>
          <w:sz w:val="18"/>
          <w:szCs w:val="18"/>
          <w:lang w:val="ru-RU" w:eastAsia="pl-PL"/>
        </w:rPr>
        <w:t xml:space="preserve">: </w:t>
      </w:r>
      <w:r w:rsidRPr="0041056D">
        <w:rPr>
          <w:rFonts w:ascii="Arial" w:eastAsia="Times New Roman" w:hAnsi="Arial" w:cs="Arial"/>
          <w:sz w:val="18"/>
          <w:szCs w:val="18"/>
          <w:lang w:eastAsia="pl-PL"/>
        </w:rPr>
        <w:t>STOP</w:t>
      </w:r>
      <w:r w:rsidRPr="00790DB9">
        <w:rPr>
          <w:rFonts w:ascii="Arial" w:eastAsia="Times New Roman" w:hAnsi="Arial" w:cs="Arial"/>
          <w:sz w:val="18"/>
          <w:szCs w:val="18"/>
          <w:lang w:val="ru-RU" w:eastAsia="pl-PL"/>
        </w:rPr>
        <w:t xml:space="preserve">, </w:t>
      </w:r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>позиционные</w:t>
      </w:r>
      <w:r w:rsidRPr="00790DB9">
        <w:rPr>
          <w:rFonts w:ascii="Arial" w:eastAsia="Times New Roman" w:hAnsi="Arial" w:cs="Arial"/>
          <w:sz w:val="18"/>
          <w:szCs w:val="18"/>
          <w:lang w:val="ru-RU" w:eastAsia="pl-PL"/>
        </w:rPr>
        <w:t xml:space="preserve">, </w:t>
      </w:r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>габаритные</w:t>
      </w:r>
      <w:r w:rsidRPr="00790DB9">
        <w:rPr>
          <w:rFonts w:ascii="Arial" w:eastAsia="Times New Roman" w:hAnsi="Arial" w:cs="Arial"/>
          <w:sz w:val="18"/>
          <w:szCs w:val="18"/>
          <w:lang w:val="ru-RU" w:eastAsia="pl-PL"/>
        </w:rPr>
        <w:t xml:space="preserve"> </w:t>
      </w:r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>огни</w:t>
      </w:r>
      <w:r w:rsidRPr="00790DB9">
        <w:rPr>
          <w:rFonts w:ascii="Arial" w:eastAsia="Times New Roman" w:hAnsi="Arial" w:cs="Arial"/>
          <w:sz w:val="18"/>
          <w:szCs w:val="18"/>
          <w:lang w:val="ru-RU" w:eastAsia="pl-PL"/>
        </w:rPr>
        <w:t xml:space="preserve"> </w:t>
      </w:r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>на</w:t>
      </w:r>
      <w:r w:rsidRPr="00790DB9">
        <w:rPr>
          <w:rFonts w:ascii="Arial" w:eastAsia="Times New Roman" w:hAnsi="Arial" w:cs="Arial"/>
          <w:sz w:val="18"/>
          <w:szCs w:val="18"/>
          <w:lang w:val="ru-RU" w:eastAsia="pl-PL"/>
        </w:rPr>
        <w:t xml:space="preserve"> </w:t>
      </w:r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>полке</w:t>
      </w:r>
      <w:r w:rsidRPr="00790DB9">
        <w:rPr>
          <w:rFonts w:ascii="Arial" w:eastAsia="Times New Roman" w:hAnsi="Arial" w:cs="Arial"/>
          <w:sz w:val="18"/>
          <w:szCs w:val="18"/>
          <w:lang w:val="ru-RU" w:eastAsia="pl-PL"/>
        </w:rPr>
        <w:t>/</w:t>
      </w:r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>ножке</w:t>
      </w:r>
      <w:r w:rsidRPr="00790DB9">
        <w:rPr>
          <w:rFonts w:ascii="Arial" w:eastAsia="Times New Roman" w:hAnsi="Arial" w:cs="Arial"/>
          <w:sz w:val="18"/>
          <w:szCs w:val="18"/>
          <w:lang w:val="ru-RU" w:eastAsia="pl-PL"/>
        </w:rPr>
        <w:t xml:space="preserve"> </w:t>
      </w:r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>около</w:t>
      </w:r>
      <w:r w:rsidRPr="00790DB9">
        <w:rPr>
          <w:rFonts w:ascii="Arial" w:eastAsia="Times New Roman" w:hAnsi="Arial" w:cs="Arial"/>
          <w:sz w:val="18"/>
          <w:szCs w:val="18"/>
          <w:lang w:val="ru-RU" w:eastAsia="pl-PL"/>
        </w:rPr>
        <w:t xml:space="preserve"> </w:t>
      </w:r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>фонаря</w:t>
      </w:r>
      <w:r w:rsidRPr="00790DB9">
        <w:rPr>
          <w:rFonts w:ascii="Arial" w:eastAsia="Times New Roman" w:hAnsi="Arial" w:cs="Arial"/>
          <w:sz w:val="18"/>
          <w:szCs w:val="18"/>
          <w:lang w:val="ru-RU" w:eastAsia="pl-PL"/>
        </w:rPr>
        <w:t xml:space="preserve"> (</w:t>
      </w:r>
      <w:r w:rsidRPr="0041056D">
        <w:rPr>
          <w:rFonts w:ascii="Arial" w:eastAsia="Times New Roman" w:hAnsi="Arial" w:cs="Arial"/>
          <w:sz w:val="18"/>
          <w:szCs w:val="18"/>
          <w:lang w:eastAsia="pl-PL"/>
        </w:rPr>
        <w:t>LED</w:t>
      </w:r>
      <w:r w:rsidRPr="00790DB9">
        <w:rPr>
          <w:rFonts w:ascii="Arial" w:eastAsia="Times New Roman" w:hAnsi="Arial" w:cs="Arial"/>
          <w:sz w:val="18"/>
          <w:szCs w:val="18"/>
          <w:lang w:val="ru-RU" w:eastAsia="pl-PL"/>
        </w:rPr>
        <w:t>)</w:t>
      </w:r>
    </w:p>
    <w:p w:rsidR="003B6138" w:rsidRPr="0041056D" w:rsidRDefault="0041056D" w:rsidP="003067A5">
      <w:pPr>
        <w:numPr>
          <w:ilvl w:val="0"/>
          <w:numId w:val="12"/>
        </w:numPr>
        <w:spacing w:after="0" w:line="240" w:lineRule="auto"/>
        <w:ind w:left="567" w:hanging="283"/>
        <w:rPr>
          <w:rFonts w:ascii="Arial" w:eastAsia="Times New Roman" w:hAnsi="Arial" w:cs="Arial"/>
          <w:sz w:val="18"/>
          <w:szCs w:val="18"/>
          <w:lang w:val="ru-RU" w:eastAsia="pl-PL"/>
        </w:rPr>
      </w:pPr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 xml:space="preserve">свет: заднего хода, </w:t>
      </w:r>
      <w:proofErr w:type="spellStart"/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>противотуманные</w:t>
      </w:r>
      <w:proofErr w:type="spellEnd"/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 xml:space="preserve"> фары, свет </w:t>
      </w:r>
      <w:proofErr w:type="spellStart"/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>поворотников</w:t>
      </w:r>
      <w:proofErr w:type="spellEnd"/>
      <w:r w:rsidRPr="0041056D">
        <w:rPr>
          <w:rFonts w:ascii="Arial" w:eastAsia="Times New Roman" w:hAnsi="Arial" w:cs="Arial"/>
          <w:sz w:val="18"/>
          <w:szCs w:val="18"/>
          <w:lang w:val="ru-RU" w:eastAsia="pl-PL"/>
        </w:rPr>
        <w:t xml:space="preserve"> (лампочки)</w:t>
      </w:r>
    </w:p>
    <w:p w:rsidR="003B6138" w:rsidRPr="0041056D" w:rsidRDefault="0041056D" w:rsidP="003B6138">
      <w:pPr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41056D">
        <w:rPr>
          <w:rFonts w:ascii="Arial" w:eastAsia="Times New Roman" w:hAnsi="Arial" w:cs="Arial"/>
          <w:sz w:val="18"/>
          <w:szCs w:val="18"/>
          <w:lang w:eastAsia="pl-PL"/>
        </w:rPr>
        <w:t>освещение номерных знаков (LED)</w:t>
      </w:r>
    </w:p>
    <w:p w:rsidR="00336378" w:rsidRDefault="00336378" w:rsidP="003B6138">
      <w:pPr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336378">
        <w:rPr>
          <w:rFonts w:ascii="Arial" w:eastAsia="Times New Roman" w:hAnsi="Arial" w:cs="Arial"/>
          <w:sz w:val="18"/>
          <w:szCs w:val="18"/>
          <w:lang w:eastAsia="pl-PL"/>
        </w:rPr>
        <w:t>габаритные огни диодные (LED)</w:t>
      </w:r>
    </w:p>
    <w:p w:rsidR="00336378" w:rsidRDefault="00336378" w:rsidP="003B6138">
      <w:pPr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336378">
        <w:rPr>
          <w:rFonts w:ascii="Arial" w:eastAsia="Times New Roman" w:hAnsi="Arial" w:cs="Arial"/>
          <w:sz w:val="18"/>
          <w:szCs w:val="18"/>
          <w:lang w:eastAsia="pl-PL"/>
        </w:rPr>
        <w:t>боковое освещение диодное (LED</w:t>
      </w:r>
    </w:p>
    <w:p w:rsidR="00336378" w:rsidRDefault="00336378" w:rsidP="003B6138">
      <w:pPr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336378">
        <w:rPr>
          <w:rFonts w:ascii="Arial" w:eastAsia="Times New Roman" w:hAnsi="Arial" w:cs="Arial"/>
          <w:sz w:val="18"/>
          <w:szCs w:val="18"/>
          <w:lang w:eastAsia="pl-PL"/>
        </w:rPr>
        <w:t>светоотражающие таблички</w:t>
      </w:r>
    </w:p>
    <w:p w:rsidR="003B6138" w:rsidRPr="00336378" w:rsidRDefault="00336378" w:rsidP="003B6138">
      <w:pPr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val="ru-RU" w:eastAsia="pl-PL"/>
        </w:rPr>
      </w:pPr>
      <w:r w:rsidRPr="00336378">
        <w:rPr>
          <w:rFonts w:ascii="Arial" w:eastAsia="Times New Roman" w:hAnsi="Arial" w:cs="Arial"/>
          <w:sz w:val="18"/>
          <w:szCs w:val="24"/>
          <w:lang w:val="ru-RU" w:eastAsia="pl-PL"/>
        </w:rPr>
        <w:t>подключаемые розетки 2</w:t>
      </w:r>
      <w:r w:rsidRPr="00336378">
        <w:rPr>
          <w:rFonts w:ascii="Arial" w:eastAsia="Times New Roman" w:hAnsi="Arial" w:cs="Arial"/>
          <w:sz w:val="18"/>
          <w:szCs w:val="24"/>
          <w:lang w:eastAsia="pl-PL"/>
        </w:rPr>
        <w:t>X</w:t>
      </w:r>
      <w:r w:rsidRPr="00336378">
        <w:rPr>
          <w:rFonts w:ascii="Arial" w:eastAsia="Times New Roman" w:hAnsi="Arial" w:cs="Arial"/>
          <w:sz w:val="18"/>
          <w:szCs w:val="24"/>
          <w:lang w:val="ru-RU" w:eastAsia="pl-PL"/>
        </w:rPr>
        <w:t xml:space="preserve">7+15 </w:t>
      </w:r>
      <w:r w:rsidRPr="00336378">
        <w:rPr>
          <w:rFonts w:ascii="Arial" w:eastAsia="Times New Roman" w:hAnsi="Arial" w:cs="Arial"/>
          <w:sz w:val="18"/>
          <w:szCs w:val="24"/>
          <w:lang w:eastAsia="pl-PL"/>
        </w:rPr>
        <w:t>PIN</w:t>
      </w:r>
      <w:r w:rsidRPr="00336378">
        <w:rPr>
          <w:rFonts w:ascii="Arial" w:eastAsia="Times New Roman" w:hAnsi="Arial" w:cs="Arial"/>
          <w:sz w:val="18"/>
          <w:szCs w:val="24"/>
          <w:lang w:val="ru-RU" w:eastAsia="pl-PL"/>
        </w:rPr>
        <w:t xml:space="preserve"> и розетки </w:t>
      </w:r>
      <w:r w:rsidRPr="00336378">
        <w:rPr>
          <w:rFonts w:ascii="Arial" w:eastAsia="Times New Roman" w:hAnsi="Arial" w:cs="Arial"/>
          <w:sz w:val="18"/>
          <w:szCs w:val="24"/>
          <w:lang w:eastAsia="pl-PL"/>
        </w:rPr>
        <w:t>EBS</w:t>
      </w:r>
      <w:r w:rsidRPr="00336378">
        <w:rPr>
          <w:rFonts w:ascii="Arial" w:eastAsia="Times New Roman" w:hAnsi="Arial" w:cs="Arial"/>
          <w:sz w:val="18"/>
          <w:szCs w:val="24"/>
          <w:lang w:val="ru-RU" w:eastAsia="pl-PL"/>
        </w:rPr>
        <w:t xml:space="preserve"> на передней стенке без соединительных проводов</w:t>
      </w:r>
    </w:p>
    <w:p w:rsidR="005D51A8" w:rsidRPr="00336378" w:rsidRDefault="00336378" w:rsidP="005D51A8">
      <w:pPr>
        <w:pBdr>
          <w:bottom w:val="single" w:sz="4" w:space="1" w:color="auto"/>
        </w:pBdr>
        <w:spacing w:before="200" w:after="280" w:line="240" w:lineRule="auto"/>
        <w:ind w:right="4536"/>
        <w:rPr>
          <w:rFonts w:ascii="Arial" w:eastAsia="Times New Roman" w:hAnsi="Arial" w:cs="Arial"/>
          <w:b/>
          <w:bCs/>
          <w:iCs/>
          <w:sz w:val="24"/>
          <w:szCs w:val="24"/>
          <w:lang w:val="ru-RU" w:eastAsia="pl-PL"/>
        </w:rPr>
      </w:pPr>
      <w:r w:rsidRPr="00336378">
        <w:rPr>
          <w:rFonts w:ascii="Arial" w:eastAsia="Times New Roman" w:hAnsi="Arial" w:cs="Arial"/>
          <w:b/>
          <w:bCs/>
          <w:iCs/>
          <w:sz w:val="20"/>
          <w:szCs w:val="24"/>
          <w:lang w:val="ru-RU" w:eastAsia="pl-PL"/>
        </w:rPr>
        <w:t>Колёса и шины</w:t>
      </w:r>
    </w:p>
    <w:p w:rsidR="005D51A8" w:rsidRPr="00FD7A1E" w:rsidRDefault="00FD7A1E" w:rsidP="005D51A8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ru-RU" w:eastAsia="pl-PL"/>
        </w:rPr>
      </w:pPr>
      <w:r w:rsidRPr="00FD7A1E">
        <w:rPr>
          <w:rFonts w:ascii="Arial" w:eastAsia="Times New Roman" w:hAnsi="Arial" w:cs="Arial"/>
          <w:sz w:val="18"/>
          <w:szCs w:val="24"/>
          <w:lang w:val="ru-RU" w:eastAsia="pl-PL"/>
        </w:rPr>
        <w:t>диск</w:t>
      </w:r>
      <w:r>
        <w:rPr>
          <w:rFonts w:ascii="Arial" w:eastAsia="Times New Roman" w:hAnsi="Arial" w:cs="Arial"/>
          <w:sz w:val="18"/>
          <w:szCs w:val="24"/>
          <w:lang w:val="ru-RU" w:eastAsia="pl-PL"/>
        </w:rPr>
        <w:t>и</w:t>
      </w:r>
      <w:r w:rsidRPr="00FD7A1E">
        <w:rPr>
          <w:rFonts w:ascii="Arial" w:eastAsia="Times New Roman" w:hAnsi="Arial" w:cs="Arial"/>
          <w:sz w:val="18"/>
          <w:szCs w:val="24"/>
          <w:lang w:val="ru-RU" w:eastAsia="pl-PL"/>
        </w:rPr>
        <w:t xml:space="preserve"> </w:t>
      </w:r>
      <w:r w:rsidR="005D51A8" w:rsidRPr="00FD7A1E">
        <w:rPr>
          <w:rFonts w:ascii="Arial" w:eastAsia="Times New Roman" w:hAnsi="Arial" w:cs="Arial"/>
          <w:sz w:val="18"/>
          <w:szCs w:val="24"/>
          <w:lang w:val="ru-RU" w:eastAsia="pl-PL"/>
        </w:rPr>
        <w:t>(</w:t>
      </w:r>
      <w:r w:rsidR="000E4915" w:rsidRPr="00FD7A1E">
        <w:rPr>
          <w:rFonts w:ascii="Arial" w:eastAsia="Times New Roman" w:hAnsi="Arial" w:cs="Arial"/>
          <w:sz w:val="18"/>
          <w:szCs w:val="24"/>
          <w:lang w:val="ru-RU" w:eastAsia="pl-PL"/>
        </w:rPr>
        <w:t>8</w:t>
      </w:r>
      <w:r w:rsidR="005D51A8" w:rsidRPr="00FD7A1E">
        <w:rPr>
          <w:rFonts w:ascii="Arial" w:eastAsia="Times New Roman" w:hAnsi="Arial" w:cs="Arial"/>
          <w:sz w:val="18"/>
          <w:szCs w:val="24"/>
          <w:lang w:val="ru-RU" w:eastAsia="pl-PL"/>
        </w:rPr>
        <w:t xml:space="preserve"> </w:t>
      </w:r>
      <w:r>
        <w:rPr>
          <w:rFonts w:ascii="Arial" w:eastAsia="Times New Roman" w:hAnsi="Arial" w:cs="Arial"/>
          <w:sz w:val="18"/>
          <w:szCs w:val="24"/>
          <w:lang w:val="ru-RU" w:eastAsia="pl-PL"/>
        </w:rPr>
        <w:t>шт</w:t>
      </w:r>
      <w:r w:rsidRPr="00FD7A1E">
        <w:rPr>
          <w:rFonts w:ascii="Arial" w:eastAsia="Times New Roman" w:hAnsi="Arial" w:cs="Arial"/>
          <w:sz w:val="18"/>
          <w:szCs w:val="24"/>
          <w:lang w:val="ru-RU" w:eastAsia="pl-PL"/>
        </w:rPr>
        <w:t>.</w:t>
      </w:r>
      <w:r w:rsidR="005D51A8" w:rsidRPr="00FD7A1E">
        <w:rPr>
          <w:rFonts w:ascii="Arial" w:eastAsia="Times New Roman" w:hAnsi="Arial" w:cs="Arial"/>
          <w:sz w:val="18"/>
          <w:szCs w:val="24"/>
          <w:lang w:val="ru-RU" w:eastAsia="pl-PL"/>
        </w:rPr>
        <w:t>)</w:t>
      </w:r>
      <w:r>
        <w:rPr>
          <w:rFonts w:ascii="Arial" w:eastAsia="Times New Roman" w:hAnsi="Arial" w:cs="Arial"/>
          <w:sz w:val="18"/>
          <w:szCs w:val="24"/>
          <w:lang w:val="ru-RU" w:eastAsia="pl-PL"/>
        </w:rPr>
        <w:t xml:space="preserve"> </w:t>
      </w:r>
      <w:r w:rsidRPr="00FD7A1E">
        <w:rPr>
          <w:rFonts w:ascii="Arial" w:eastAsia="Times New Roman" w:hAnsi="Arial" w:cs="Arial"/>
          <w:sz w:val="18"/>
          <w:szCs w:val="24"/>
          <w:lang w:val="ru-RU" w:eastAsia="pl-PL"/>
        </w:rPr>
        <w:t>по выбору покупателя</w:t>
      </w:r>
      <w:r w:rsidR="005D51A8" w:rsidRPr="00FD7A1E">
        <w:rPr>
          <w:rFonts w:ascii="Arial" w:eastAsia="Times New Roman" w:hAnsi="Arial" w:cs="Arial"/>
          <w:sz w:val="18"/>
          <w:szCs w:val="24"/>
          <w:lang w:val="ru-RU" w:eastAsia="pl-PL"/>
        </w:rPr>
        <w:t>:</w:t>
      </w:r>
    </w:p>
    <w:tbl>
      <w:tblPr>
        <w:tblW w:w="6889" w:type="dxa"/>
        <w:jc w:val="center"/>
        <w:tblLook w:val="04A0"/>
      </w:tblPr>
      <w:tblGrid>
        <w:gridCol w:w="6889"/>
      </w:tblGrid>
      <w:tr w:rsidR="00DA59A3" w:rsidRPr="00E1697C" w:rsidTr="00DA59A3">
        <w:trPr>
          <w:jc w:val="center"/>
        </w:trPr>
        <w:tc>
          <w:tcPr>
            <w:tcW w:w="6889" w:type="dxa"/>
            <w:shd w:val="clear" w:color="auto" w:fill="auto"/>
          </w:tcPr>
          <w:p w:rsidR="00DA59A3" w:rsidRPr="00E1697C" w:rsidRDefault="00DA59A3" w:rsidP="005D51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1697C">
              <w:rPr>
                <w:rFonts w:ascii="Segoe UI Symbol" w:eastAsia="Calibri" w:hAnsi="Segoe UI Symbol" w:cs="Segoe UI Symbol"/>
                <w:sz w:val="18"/>
              </w:rPr>
              <w:t>☐</w:t>
            </w:r>
            <w:r>
              <w:t xml:space="preserve"> </w:t>
            </w:r>
            <w:r w:rsidRPr="00FD7A1E">
              <w:rPr>
                <w:rFonts w:ascii="Arial" w:eastAsia="Calibri" w:hAnsi="Arial" w:cs="Arial"/>
                <w:sz w:val="18"/>
              </w:rPr>
              <w:t>стальные</w:t>
            </w:r>
          </w:p>
        </w:tc>
      </w:tr>
      <w:tr w:rsidR="00DA59A3" w:rsidRPr="00E1697C" w:rsidTr="00DA59A3">
        <w:trPr>
          <w:jc w:val="center"/>
        </w:trPr>
        <w:tc>
          <w:tcPr>
            <w:tcW w:w="6889" w:type="dxa"/>
            <w:shd w:val="clear" w:color="auto" w:fill="auto"/>
          </w:tcPr>
          <w:p w:rsidR="00DA59A3" w:rsidRPr="00E1697C" w:rsidRDefault="00DA59A3" w:rsidP="005D51A8">
            <w:pPr>
              <w:tabs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E1697C">
              <w:rPr>
                <w:rFonts w:ascii="Segoe UI Symbol" w:eastAsia="Meiryo" w:hAnsi="Segoe UI Symbol" w:cs="Segoe UI Symbol"/>
                <w:sz w:val="18"/>
                <w:szCs w:val="20"/>
              </w:rPr>
              <w:t>☐</w:t>
            </w:r>
            <w:r>
              <w:t xml:space="preserve"> </w:t>
            </w:r>
            <w:r w:rsidRPr="00FD7A1E">
              <w:rPr>
                <w:rFonts w:ascii="Arial" w:eastAsia="Calibri" w:hAnsi="Arial" w:cs="Arial"/>
                <w:sz w:val="18"/>
                <w:szCs w:val="20"/>
              </w:rPr>
              <w:t>алюминиевые</w:t>
            </w:r>
          </w:p>
        </w:tc>
      </w:tr>
    </w:tbl>
    <w:p w:rsidR="005D51A8" w:rsidRPr="00844209" w:rsidRDefault="00844209" w:rsidP="005D51A8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20"/>
          <w:lang w:val="ru-RU" w:eastAsia="pl-PL"/>
        </w:rPr>
      </w:pPr>
      <w:r w:rsidRPr="00844209">
        <w:rPr>
          <w:rFonts w:ascii="Arial" w:eastAsia="Times New Roman" w:hAnsi="Arial" w:cs="Arial"/>
          <w:sz w:val="18"/>
          <w:szCs w:val="20"/>
          <w:lang w:val="ru-RU" w:eastAsia="pl-PL"/>
        </w:rPr>
        <w:t>диск запасного колеса по выбору покупателя</w:t>
      </w:r>
      <w:r w:rsidR="005D51A8" w:rsidRPr="00844209">
        <w:rPr>
          <w:rFonts w:ascii="Arial" w:eastAsia="Times New Roman" w:hAnsi="Arial" w:cs="Arial"/>
          <w:sz w:val="18"/>
          <w:szCs w:val="20"/>
          <w:lang w:val="ru-RU" w:eastAsia="pl-PL"/>
        </w:rPr>
        <w:t>:</w:t>
      </w:r>
    </w:p>
    <w:tbl>
      <w:tblPr>
        <w:tblW w:w="6888" w:type="dxa"/>
        <w:jc w:val="center"/>
        <w:tblLook w:val="04A0"/>
      </w:tblPr>
      <w:tblGrid>
        <w:gridCol w:w="6888"/>
      </w:tblGrid>
      <w:tr w:rsidR="00DA59A3" w:rsidRPr="00E1697C" w:rsidTr="00DA59A3">
        <w:trPr>
          <w:jc w:val="center"/>
        </w:trPr>
        <w:tc>
          <w:tcPr>
            <w:tcW w:w="6888" w:type="dxa"/>
            <w:shd w:val="clear" w:color="auto" w:fill="auto"/>
          </w:tcPr>
          <w:p w:rsidR="00DA59A3" w:rsidRPr="00E1697C" w:rsidRDefault="00DA59A3" w:rsidP="005D51A8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E1697C">
              <w:rPr>
                <w:rFonts w:ascii="Segoe UI Symbol" w:eastAsia="Calibri" w:hAnsi="Segoe UI Symbol" w:cs="Segoe UI Symbol"/>
                <w:sz w:val="18"/>
                <w:szCs w:val="20"/>
              </w:rPr>
              <w:t>☐</w:t>
            </w:r>
            <w:r>
              <w:t xml:space="preserve"> </w:t>
            </w:r>
            <w:r w:rsidRPr="00844209">
              <w:rPr>
                <w:rFonts w:ascii="Arial" w:eastAsia="Calibri" w:hAnsi="Arial" w:cs="Arial"/>
                <w:sz w:val="18"/>
                <w:szCs w:val="20"/>
              </w:rPr>
              <w:t>стальной</w:t>
            </w:r>
          </w:p>
        </w:tc>
      </w:tr>
      <w:tr w:rsidR="00DA59A3" w:rsidRPr="00E1697C" w:rsidTr="00DA59A3">
        <w:trPr>
          <w:jc w:val="center"/>
        </w:trPr>
        <w:tc>
          <w:tcPr>
            <w:tcW w:w="6888" w:type="dxa"/>
            <w:shd w:val="clear" w:color="auto" w:fill="auto"/>
            <w:vAlign w:val="center"/>
          </w:tcPr>
          <w:p w:rsidR="00DA59A3" w:rsidRPr="00E1697C" w:rsidRDefault="00DA59A3" w:rsidP="005D51A8">
            <w:pPr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E1697C">
              <w:rPr>
                <w:rFonts w:ascii="Segoe UI Symbol" w:eastAsia="Calibri" w:hAnsi="Segoe UI Symbol" w:cs="Segoe UI Symbol"/>
                <w:sz w:val="18"/>
                <w:szCs w:val="20"/>
              </w:rPr>
              <w:t>☐</w:t>
            </w:r>
            <w:r>
              <w:t xml:space="preserve"> </w:t>
            </w:r>
            <w:r w:rsidRPr="00844209">
              <w:rPr>
                <w:rFonts w:ascii="Arial" w:eastAsia="Calibri" w:hAnsi="Arial" w:cs="Arial"/>
                <w:sz w:val="18"/>
                <w:szCs w:val="20"/>
              </w:rPr>
              <w:t>алюминиевый</w:t>
            </w:r>
          </w:p>
        </w:tc>
      </w:tr>
    </w:tbl>
    <w:p w:rsidR="005D51A8" w:rsidRPr="00852138" w:rsidRDefault="00844209" w:rsidP="0085213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844209">
        <w:rPr>
          <w:rFonts w:ascii="Arial" w:eastAsia="Times New Roman" w:hAnsi="Arial" w:cs="Arial"/>
          <w:sz w:val="18"/>
          <w:szCs w:val="20"/>
          <w:lang w:eastAsia="pl-PL"/>
        </w:rPr>
        <w:t>шины</w:t>
      </w:r>
    </w:p>
    <w:tbl>
      <w:tblPr>
        <w:tblW w:w="8835" w:type="dxa"/>
        <w:jc w:val="center"/>
        <w:tblLook w:val="04A0"/>
      </w:tblPr>
      <w:tblGrid>
        <w:gridCol w:w="6888"/>
        <w:gridCol w:w="1947"/>
      </w:tblGrid>
      <w:tr w:rsidR="005D51A8" w:rsidRPr="00E1697C" w:rsidTr="00DB71BC">
        <w:trPr>
          <w:jc w:val="center"/>
        </w:trPr>
        <w:tc>
          <w:tcPr>
            <w:tcW w:w="6888" w:type="dxa"/>
            <w:shd w:val="clear" w:color="auto" w:fill="auto"/>
            <w:vAlign w:val="center"/>
          </w:tcPr>
          <w:p w:rsidR="005D51A8" w:rsidRPr="00844209" w:rsidRDefault="005D51A8" w:rsidP="005D51A8">
            <w:pPr>
              <w:spacing w:after="0" w:line="240" w:lineRule="auto"/>
              <w:rPr>
                <w:rFonts w:ascii="Arial" w:eastAsia="Calibri" w:hAnsi="Arial" w:cs="Arial"/>
                <w:sz w:val="18"/>
                <w:lang w:val="ru-RU"/>
              </w:rPr>
            </w:pPr>
            <w:r w:rsidRPr="00844209">
              <w:rPr>
                <w:rFonts w:ascii="Segoe UI Symbol" w:eastAsia="Meiryo" w:hAnsi="Segoe UI Symbol" w:cs="Segoe UI Symbol"/>
                <w:sz w:val="18"/>
                <w:szCs w:val="20"/>
                <w:lang w:val="ru-RU"/>
              </w:rPr>
              <w:t>☐</w:t>
            </w:r>
            <w:r w:rsidRPr="00844209">
              <w:rPr>
                <w:rFonts w:ascii="Arial" w:eastAsia="Calibri" w:hAnsi="Arial" w:cs="Arial"/>
                <w:sz w:val="18"/>
                <w:szCs w:val="20"/>
                <w:lang w:val="ru-RU"/>
              </w:rPr>
              <w:t xml:space="preserve"> 385/55 </w:t>
            </w:r>
            <w:r w:rsidRPr="00E1697C">
              <w:rPr>
                <w:rFonts w:ascii="Arial" w:eastAsia="Calibri" w:hAnsi="Arial" w:cs="Arial"/>
                <w:sz w:val="18"/>
                <w:szCs w:val="20"/>
              </w:rPr>
              <w:t>R</w:t>
            </w:r>
            <w:r w:rsidRPr="00844209">
              <w:rPr>
                <w:rFonts w:ascii="Arial" w:eastAsia="Calibri" w:hAnsi="Arial" w:cs="Arial"/>
                <w:sz w:val="18"/>
                <w:szCs w:val="20"/>
                <w:lang w:val="ru-RU"/>
              </w:rPr>
              <w:t>22,5</w:t>
            </w:r>
            <w:r w:rsidR="00351328" w:rsidRPr="00844209">
              <w:rPr>
                <w:rFonts w:ascii="Arial" w:eastAsia="Calibri" w:hAnsi="Arial" w:cs="Arial"/>
                <w:sz w:val="18"/>
                <w:lang w:val="ru-RU"/>
              </w:rPr>
              <w:t xml:space="preserve"> </w:t>
            </w:r>
            <w:r w:rsidR="00844209">
              <w:rPr>
                <w:rFonts w:ascii="Arial" w:eastAsia="Calibri" w:hAnsi="Arial" w:cs="Arial"/>
                <w:sz w:val="18"/>
                <w:lang w:val="ru-RU"/>
              </w:rPr>
              <w:t>для высоты седла</w:t>
            </w:r>
            <w:r w:rsidR="00351328" w:rsidRPr="00844209">
              <w:rPr>
                <w:rFonts w:ascii="Arial" w:eastAsia="Calibri" w:hAnsi="Arial" w:cs="Arial"/>
                <w:sz w:val="18"/>
                <w:lang w:val="ru-RU"/>
              </w:rPr>
              <w:t xml:space="preserve"> 1090 </w:t>
            </w:r>
            <w:r w:rsidR="00844209">
              <w:rPr>
                <w:rFonts w:ascii="Arial" w:eastAsia="Calibri" w:hAnsi="Arial" w:cs="Arial"/>
                <w:sz w:val="18"/>
                <w:lang w:val="ru-RU"/>
              </w:rPr>
              <w:t>мм</w:t>
            </w:r>
            <w:r w:rsidRPr="00844209">
              <w:rPr>
                <w:rFonts w:ascii="Arial" w:eastAsia="Calibri" w:hAnsi="Arial" w:cs="Arial"/>
                <w:sz w:val="18"/>
                <w:lang w:val="ru-RU"/>
              </w:rPr>
              <w:t xml:space="preserve">                                                                                                                                   </w:t>
            </w:r>
            <w:r w:rsidRPr="00844209">
              <w:rPr>
                <w:rFonts w:ascii="Arial" w:eastAsia="Calibri" w:hAnsi="Arial" w:cs="Arial"/>
                <w:sz w:val="18"/>
                <w:szCs w:val="24"/>
                <w:lang w:val="ru-RU"/>
              </w:rPr>
              <w:t xml:space="preserve">                                                                        </w:t>
            </w:r>
          </w:p>
        </w:tc>
        <w:tc>
          <w:tcPr>
            <w:tcW w:w="1947" w:type="dxa"/>
            <w:shd w:val="clear" w:color="auto" w:fill="auto"/>
          </w:tcPr>
          <w:p w:rsidR="005D51A8" w:rsidRPr="00E1697C" w:rsidRDefault="005D51A8" w:rsidP="005D51A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D51A8" w:rsidRDefault="005D51A8" w:rsidP="005D51A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828E7" w:rsidRDefault="00A828E7" w:rsidP="005D51A8">
      <w:pPr>
        <w:pBdr>
          <w:bottom w:val="single" w:sz="4" w:space="1" w:color="auto"/>
        </w:pBdr>
        <w:spacing w:after="0" w:line="240" w:lineRule="auto"/>
        <w:ind w:left="2124" w:hanging="2124"/>
        <w:rPr>
          <w:rFonts w:ascii="Arial" w:eastAsia="Times New Roman" w:hAnsi="Arial" w:cs="Arial"/>
          <w:b/>
          <w:bCs/>
          <w:iCs/>
          <w:sz w:val="20"/>
          <w:szCs w:val="24"/>
          <w:lang w:eastAsia="pl-PL"/>
        </w:rPr>
      </w:pPr>
    </w:p>
    <w:p w:rsidR="00A828E7" w:rsidRDefault="00A828E7" w:rsidP="005D51A8">
      <w:pPr>
        <w:pBdr>
          <w:bottom w:val="single" w:sz="4" w:space="1" w:color="auto"/>
        </w:pBdr>
        <w:spacing w:after="0" w:line="240" w:lineRule="auto"/>
        <w:ind w:left="2124" w:hanging="2124"/>
        <w:rPr>
          <w:rFonts w:ascii="Arial" w:eastAsia="Times New Roman" w:hAnsi="Arial" w:cs="Arial"/>
          <w:b/>
          <w:bCs/>
          <w:iCs/>
          <w:sz w:val="20"/>
          <w:szCs w:val="24"/>
          <w:lang w:eastAsia="pl-PL"/>
        </w:rPr>
      </w:pPr>
    </w:p>
    <w:p w:rsidR="005D51A8" w:rsidRPr="00E1697C" w:rsidRDefault="00844209" w:rsidP="005D51A8">
      <w:pPr>
        <w:pBdr>
          <w:bottom w:val="single" w:sz="4" w:space="1" w:color="auto"/>
        </w:pBdr>
        <w:spacing w:after="0" w:line="240" w:lineRule="auto"/>
        <w:ind w:left="2124" w:hanging="2124"/>
        <w:rPr>
          <w:rFonts w:ascii="Arial" w:eastAsia="Times New Roman" w:hAnsi="Arial" w:cs="Arial"/>
          <w:sz w:val="16"/>
          <w:szCs w:val="24"/>
          <w:lang w:eastAsia="pl-PL"/>
        </w:rPr>
      </w:pPr>
      <w:r w:rsidRPr="00844209">
        <w:rPr>
          <w:rFonts w:ascii="Arial" w:eastAsia="Times New Roman" w:hAnsi="Arial" w:cs="Arial"/>
          <w:b/>
          <w:bCs/>
          <w:iCs/>
          <w:sz w:val="20"/>
          <w:szCs w:val="24"/>
          <w:lang w:eastAsia="pl-PL"/>
        </w:rPr>
        <w:t>Надстройка / грузовой отсeк</w:t>
      </w:r>
      <w:r w:rsidR="005D51A8" w:rsidRPr="00E1697C">
        <w:rPr>
          <w:rFonts w:ascii="Arial" w:eastAsia="Times New Roman" w:hAnsi="Arial" w:cs="Arial"/>
          <w:sz w:val="16"/>
          <w:szCs w:val="24"/>
          <w:lang w:eastAsia="pl-PL"/>
        </w:rPr>
        <w:tab/>
      </w:r>
    </w:p>
    <w:p w:rsidR="005D51A8" w:rsidRPr="00E1697C" w:rsidRDefault="005D51A8" w:rsidP="005D51A8">
      <w:pPr>
        <w:spacing w:after="0" w:line="240" w:lineRule="auto"/>
        <w:ind w:left="2124" w:hanging="2124"/>
        <w:rPr>
          <w:rFonts w:ascii="Arial" w:eastAsia="Times New Roman" w:hAnsi="Arial" w:cs="Arial"/>
          <w:sz w:val="16"/>
          <w:szCs w:val="24"/>
          <w:lang w:eastAsia="pl-PL"/>
        </w:rPr>
      </w:pPr>
    </w:p>
    <w:p w:rsidR="005D51A8" w:rsidRPr="005A5DB0" w:rsidRDefault="005A5DB0" w:rsidP="005D51A8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20"/>
          <w:lang w:val="ru-RU" w:eastAsia="pl-PL"/>
        </w:rPr>
      </w:pPr>
      <w:r w:rsidRPr="005A5DB0">
        <w:rPr>
          <w:rFonts w:ascii="Arial" w:eastAsia="Times New Roman" w:hAnsi="Arial" w:cs="Arial"/>
          <w:sz w:val="18"/>
          <w:szCs w:val="20"/>
          <w:lang w:val="ru-RU" w:eastAsia="pl-PL"/>
        </w:rPr>
        <w:t>фиксированная передняя часть, с передней балкой, рассчитанной на 2 способа крепления контейнеров (Приложение № 2)</w:t>
      </w:r>
    </w:p>
    <w:p w:rsidR="005D51A8" w:rsidRPr="005A5DB0" w:rsidRDefault="005A5DB0" w:rsidP="005D51A8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20"/>
          <w:lang w:val="ru-RU" w:eastAsia="pl-PL"/>
        </w:rPr>
      </w:pPr>
      <w:r w:rsidRPr="005A5DB0">
        <w:rPr>
          <w:rFonts w:ascii="Arial" w:eastAsia="Times New Roman" w:hAnsi="Arial" w:cs="Arial"/>
          <w:sz w:val="18"/>
          <w:szCs w:val="20"/>
          <w:lang w:val="ru-RU" w:eastAsia="pl-PL"/>
        </w:rPr>
        <w:t xml:space="preserve">4 складные стальные подставки для контейнеров </w:t>
      </w:r>
      <w:r w:rsidR="00DB71BC" w:rsidRPr="005A5DB0">
        <w:rPr>
          <w:rFonts w:ascii="Arial" w:eastAsia="Times New Roman" w:hAnsi="Arial" w:cs="Arial"/>
          <w:sz w:val="18"/>
          <w:szCs w:val="20"/>
          <w:lang w:val="ru-RU" w:eastAsia="pl-PL"/>
        </w:rPr>
        <w:t>(</w:t>
      </w:r>
      <w:r>
        <w:rPr>
          <w:rFonts w:ascii="Arial" w:eastAsia="Times New Roman" w:hAnsi="Arial" w:cs="Arial"/>
          <w:sz w:val="18"/>
          <w:szCs w:val="20"/>
          <w:lang w:val="ru-RU" w:eastAsia="pl-PL"/>
        </w:rPr>
        <w:t>не</w:t>
      </w:r>
      <w:r w:rsidRPr="005A5DB0">
        <w:rPr>
          <w:rFonts w:ascii="Arial" w:eastAsia="Times New Roman" w:hAnsi="Arial" w:cs="Arial"/>
          <w:sz w:val="18"/>
          <w:szCs w:val="20"/>
          <w:lang w:val="ru-RU" w:eastAsia="pl-PL"/>
        </w:rPr>
        <w:t xml:space="preserve"> входят в комплект конфигурации 3)</w:t>
      </w:r>
      <w:r w:rsidR="0026061B" w:rsidRPr="005A5DB0">
        <w:rPr>
          <w:rFonts w:ascii="Arial" w:eastAsia="Times New Roman" w:hAnsi="Arial" w:cs="Arial"/>
          <w:sz w:val="18"/>
          <w:szCs w:val="20"/>
          <w:lang w:val="ru-RU" w:eastAsia="pl-PL"/>
        </w:rPr>
        <w:t xml:space="preserve"> </w:t>
      </w:r>
    </w:p>
    <w:p w:rsidR="005A5DB0" w:rsidRDefault="005A5DB0" w:rsidP="005D51A8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20"/>
          <w:lang w:eastAsia="pl-PL"/>
        </w:rPr>
      </w:pPr>
      <w:r w:rsidRPr="005A5DB0">
        <w:rPr>
          <w:rFonts w:ascii="Arial" w:eastAsia="Times New Roman" w:hAnsi="Arial" w:cs="Arial"/>
          <w:sz w:val="18"/>
          <w:szCs w:val="20"/>
          <w:lang w:eastAsia="pl-PL"/>
        </w:rPr>
        <w:t>двухуровневые замки для крепления контейнеров</w:t>
      </w:r>
    </w:p>
    <w:p w:rsidR="005D51A8" w:rsidRPr="00011CD8" w:rsidRDefault="00011CD8" w:rsidP="005D51A8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20"/>
          <w:lang w:val="ru-RU" w:eastAsia="pl-PL"/>
        </w:rPr>
      </w:pPr>
      <w:r w:rsidRPr="00011CD8">
        <w:rPr>
          <w:rFonts w:ascii="Arial" w:eastAsia="Times New Roman" w:hAnsi="Arial" w:cs="Arial"/>
          <w:sz w:val="18"/>
          <w:szCs w:val="20"/>
          <w:lang w:val="ru-RU" w:eastAsia="pl-PL"/>
        </w:rPr>
        <w:t>подходит для перевозки следующих типов контейнеров</w:t>
      </w:r>
      <w:r w:rsidR="005D51A8" w:rsidRPr="00011CD8">
        <w:rPr>
          <w:rFonts w:ascii="Arial" w:eastAsia="Times New Roman" w:hAnsi="Arial" w:cs="Arial"/>
          <w:sz w:val="18"/>
          <w:szCs w:val="20"/>
          <w:lang w:val="ru-RU" w:eastAsia="pl-PL"/>
        </w:rPr>
        <w:t>:</w:t>
      </w:r>
    </w:p>
    <w:p w:rsidR="008D145E" w:rsidRPr="00011CD8" w:rsidRDefault="001133B0" w:rsidP="001133B0">
      <w:pPr>
        <w:pStyle w:val="a9"/>
        <w:ind w:left="360"/>
        <w:rPr>
          <w:rFonts w:ascii="Arial" w:eastAsia="Times New Roman" w:hAnsi="Arial" w:cs="Arial"/>
          <w:sz w:val="18"/>
          <w:szCs w:val="20"/>
          <w:lang w:val="ru-RU" w:eastAsia="pl-PL"/>
        </w:rPr>
      </w:pPr>
      <w:r w:rsidRPr="00011CD8">
        <w:rPr>
          <w:rFonts w:ascii="Segoe UI Symbol" w:eastAsia="Meiryo" w:hAnsi="Segoe UI Symbol" w:cs="Segoe UI Symbol"/>
          <w:sz w:val="18"/>
          <w:szCs w:val="20"/>
          <w:lang w:val="ru-RU" w:eastAsia="pl-PL"/>
        </w:rPr>
        <w:t>☐</w:t>
      </w:r>
      <w:r w:rsidRPr="00011CD8">
        <w:rPr>
          <w:rFonts w:ascii="Arial" w:eastAsia="Meiryo" w:hAnsi="Arial" w:cs="Arial"/>
          <w:sz w:val="18"/>
          <w:szCs w:val="20"/>
          <w:lang w:val="ru-RU" w:eastAsia="pl-PL"/>
        </w:rPr>
        <w:t xml:space="preserve"> </w:t>
      </w:r>
      <w:r w:rsidR="00011CD8" w:rsidRPr="00011CD8">
        <w:rPr>
          <w:rFonts w:ascii="Arial" w:eastAsia="Times New Roman" w:hAnsi="Arial" w:cs="Arial"/>
          <w:sz w:val="18"/>
          <w:szCs w:val="20"/>
          <w:lang w:val="ru-RU" w:eastAsia="pl-PL"/>
        </w:rPr>
        <w:t xml:space="preserve">конфигурация № 1 - для транспортировки контейнеров </w:t>
      </w:r>
      <w:r w:rsidR="008D145E" w:rsidRPr="00011CD8">
        <w:rPr>
          <w:rFonts w:ascii="Arial" w:eastAsia="Times New Roman" w:hAnsi="Arial" w:cs="Arial"/>
          <w:sz w:val="18"/>
          <w:szCs w:val="20"/>
          <w:lang w:val="ru-RU" w:eastAsia="pl-PL"/>
        </w:rPr>
        <w:t xml:space="preserve">40 </w:t>
      </w:r>
      <w:r w:rsidR="008D145E" w:rsidRPr="00E1697C">
        <w:rPr>
          <w:rFonts w:ascii="Arial" w:eastAsia="Times New Roman" w:hAnsi="Arial" w:cs="Arial"/>
          <w:sz w:val="18"/>
          <w:szCs w:val="20"/>
          <w:lang w:eastAsia="pl-PL"/>
        </w:rPr>
        <w:t>ISO</w:t>
      </w:r>
      <w:r w:rsidR="008D145E" w:rsidRPr="00011CD8">
        <w:rPr>
          <w:rFonts w:ascii="Arial" w:eastAsia="Times New Roman" w:hAnsi="Arial" w:cs="Arial"/>
          <w:sz w:val="18"/>
          <w:szCs w:val="20"/>
          <w:lang w:val="ru-RU" w:eastAsia="pl-PL"/>
        </w:rPr>
        <w:t>, 40</w:t>
      </w:r>
      <w:r w:rsidR="008D145E" w:rsidRPr="00E1697C">
        <w:rPr>
          <w:rFonts w:ascii="Arial" w:eastAsia="Times New Roman" w:hAnsi="Arial" w:cs="Arial"/>
          <w:sz w:val="18"/>
          <w:szCs w:val="20"/>
          <w:lang w:eastAsia="pl-PL"/>
        </w:rPr>
        <w:t>HC</w:t>
      </w:r>
      <w:r w:rsidR="008D145E" w:rsidRPr="00011CD8">
        <w:rPr>
          <w:rFonts w:ascii="Arial" w:eastAsia="Times New Roman" w:hAnsi="Arial" w:cs="Arial"/>
          <w:sz w:val="18"/>
          <w:szCs w:val="20"/>
          <w:lang w:val="ru-RU" w:eastAsia="pl-PL"/>
        </w:rPr>
        <w:t xml:space="preserve">, 2 </w:t>
      </w:r>
      <w:r w:rsidR="008D145E" w:rsidRPr="00E1697C">
        <w:rPr>
          <w:rFonts w:ascii="Arial" w:eastAsia="Times New Roman" w:hAnsi="Arial" w:cs="Arial"/>
          <w:sz w:val="18"/>
          <w:szCs w:val="20"/>
          <w:lang w:eastAsia="pl-PL"/>
        </w:rPr>
        <w:t>x</w:t>
      </w:r>
      <w:r w:rsidR="008D145E" w:rsidRPr="00011CD8">
        <w:rPr>
          <w:rFonts w:ascii="Arial" w:eastAsia="Times New Roman" w:hAnsi="Arial" w:cs="Arial"/>
          <w:sz w:val="18"/>
          <w:szCs w:val="20"/>
          <w:lang w:val="ru-RU" w:eastAsia="pl-PL"/>
        </w:rPr>
        <w:t xml:space="preserve"> 20 </w:t>
      </w:r>
      <w:r w:rsidR="0037341F" w:rsidRPr="00011CD8">
        <w:rPr>
          <w:rFonts w:ascii="Arial" w:eastAsia="Times New Roman" w:hAnsi="Arial" w:cs="Arial"/>
          <w:sz w:val="18"/>
          <w:szCs w:val="20"/>
          <w:lang w:val="ru-RU" w:eastAsia="pl-PL"/>
        </w:rPr>
        <w:t xml:space="preserve">, 20 </w:t>
      </w:r>
      <w:r w:rsidR="00011CD8" w:rsidRPr="00011CD8">
        <w:rPr>
          <w:rFonts w:ascii="Arial" w:eastAsia="Times New Roman" w:hAnsi="Arial" w:cs="Arial"/>
          <w:sz w:val="18"/>
          <w:szCs w:val="20"/>
          <w:lang w:val="ru-RU" w:eastAsia="pl-PL"/>
        </w:rPr>
        <w:t>посреди</w:t>
      </w:r>
    </w:p>
    <w:p w:rsidR="00A33910" w:rsidRPr="00011CD8" w:rsidRDefault="001133B0" w:rsidP="001133B0">
      <w:pPr>
        <w:pStyle w:val="a9"/>
        <w:ind w:left="360"/>
        <w:rPr>
          <w:rFonts w:ascii="Arial" w:eastAsia="Times New Roman" w:hAnsi="Arial" w:cs="Arial"/>
          <w:sz w:val="18"/>
          <w:szCs w:val="20"/>
          <w:lang w:val="ru-RU" w:eastAsia="pl-PL"/>
        </w:rPr>
      </w:pPr>
      <w:r w:rsidRPr="00011CD8">
        <w:rPr>
          <w:rFonts w:ascii="Segoe UI Symbol" w:eastAsia="Meiryo" w:hAnsi="Segoe UI Symbol" w:cs="Segoe UI Symbol"/>
          <w:sz w:val="18"/>
          <w:szCs w:val="20"/>
          <w:lang w:val="ru-RU" w:eastAsia="pl-PL"/>
        </w:rPr>
        <w:t>☐</w:t>
      </w:r>
      <w:r w:rsidRPr="00011CD8">
        <w:rPr>
          <w:rFonts w:ascii="Arial" w:eastAsia="Meiryo" w:hAnsi="Arial" w:cs="Arial"/>
          <w:sz w:val="18"/>
          <w:szCs w:val="20"/>
          <w:lang w:val="ru-RU" w:eastAsia="pl-PL"/>
        </w:rPr>
        <w:t xml:space="preserve"> </w:t>
      </w:r>
      <w:r w:rsidR="00011CD8" w:rsidRPr="00011CD8">
        <w:rPr>
          <w:rFonts w:ascii="Arial" w:eastAsia="Times New Roman" w:hAnsi="Arial" w:cs="Arial"/>
          <w:sz w:val="18"/>
          <w:szCs w:val="20"/>
          <w:lang w:val="ru-RU" w:eastAsia="pl-PL"/>
        </w:rPr>
        <w:t xml:space="preserve">конфигурация № 2 - для транспортировки контейнеров </w:t>
      </w:r>
      <w:r w:rsidR="00A33910" w:rsidRPr="00011CD8">
        <w:rPr>
          <w:rFonts w:ascii="Arial" w:eastAsia="Times New Roman" w:hAnsi="Arial" w:cs="Arial"/>
          <w:sz w:val="18"/>
          <w:szCs w:val="20"/>
          <w:lang w:val="ru-RU" w:eastAsia="pl-PL"/>
        </w:rPr>
        <w:t xml:space="preserve">40 </w:t>
      </w:r>
      <w:r w:rsidR="00A33910" w:rsidRPr="00E1697C">
        <w:rPr>
          <w:rFonts w:ascii="Arial" w:eastAsia="Times New Roman" w:hAnsi="Arial" w:cs="Arial"/>
          <w:sz w:val="18"/>
          <w:szCs w:val="20"/>
          <w:lang w:eastAsia="pl-PL"/>
        </w:rPr>
        <w:t>ISO</w:t>
      </w:r>
      <w:r w:rsidR="00A33910" w:rsidRPr="00011CD8">
        <w:rPr>
          <w:rFonts w:ascii="Arial" w:eastAsia="Times New Roman" w:hAnsi="Arial" w:cs="Arial"/>
          <w:sz w:val="18"/>
          <w:szCs w:val="20"/>
          <w:lang w:val="ru-RU" w:eastAsia="pl-PL"/>
        </w:rPr>
        <w:t>, 40</w:t>
      </w:r>
      <w:r w:rsidR="00A33910" w:rsidRPr="00E1697C">
        <w:rPr>
          <w:rFonts w:ascii="Arial" w:eastAsia="Times New Roman" w:hAnsi="Arial" w:cs="Arial"/>
          <w:sz w:val="18"/>
          <w:szCs w:val="20"/>
          <w:lang w:eastAsia="pl-PL"/>
        </w:rPr>
        <w:t>HC</w:t>
      </w:r>
      <w:r w:rsidR="003D4DEF" w:rsidRPr="00011CD8">
        <w:rPr>
          <w:rFonts w:ascii="Arial" w:eastAsia="Times New Roman" w:hAnsi="Arial" w:cs="Arial"/>
          <w:sz w:val="18"/>
          <w:szCs w:val="20"/>
          <w:lang w:val="ru-RU" w:eastAsia="pl-PL"/>
        </w:rPr>
        <w:t xml:space="preserve">, 2 </w:t>
      </w:r>
      <w:r w:rsidR="003D4DEF">
        <w:rPr>
          <w:rFonts w:ascii="Arial" w:eastAsia="Times New Roman" w:hAnsi="Arial" w:cs="Arial"/>
          <w:sz w:val="18"/>
          <w:szCs w:val="20"/>
          <w:lang w:eastAsia="pl-PL"/>
        </w:rPr>
        <w:t>x</w:t>
      </w:r>
      <w:r w:rsidR="003D4DEF" w:rsidRPr="00011CD8">
        <w:rPr>
          <w:rFonts w:ascii="Arial" w:eastAsia="Times New Roman" w:hAnsi="Arial" w:cs="Arial"/>
          <w:sz w:val="18"/>
          <w:szCs w:val="20"/>
          <w:lang w:val="ru-RU" w:eastAsia="pl-PL"/>
        </w:rPr>
        <w:t xml:space="preserve"> 20</w:t>
      </w:r>
    </w:p>
    <w:p w:rsidR="00A33910" w:rsidRPr="00011CD8" w:rsidRDefault="001133B0" w:rsidP="001133B0">
      <w:pPr>
        <w:pStyle w:val="a9"/>
        <w:ind w:left="360"/>
        <w:rPr>
          <w:rFonts w:ascii="Arial" w:eastAsia="Times New Roman" w:hAnsi="Arial" w:cs="Arial"/>
          <w:sz w:val="18"/>
          <w:szCs w:val="20"/>
          <w:lang w:val="ru-RU" w:eastAsia="pl-PL"/>
        </w:rPr>
      </w:pPr>
      <w:r w:rsidRPr="00011CD8">
        <w:rPr>
          <w:rFonts w:ascii="Segoe UI Symbol" w:eastAsia="Meiryo" w:hAnsi="Segoe UI Symbol" w:cs="Segoe UI Symbol"/>
          <w:sz w:val="18"/>
          <w:szCs w:val="20"/>
          <w:lang w:val="ru-RU" w:eastAsia="pl-PL"/>
        </w:rPr>
        <w:t>☐</w:t>
      </w:r>
      <w:r w:rsidRPr="00011CD8">
        <w:rPr>
          <w:rFonts w:ascii="Arial" w:eastAsia="Meiryo" w:hAnsi="Arial" w:cs="Arial"/>
          <w:sz w:val="18"/>
          <w:szCs w:val="20"/>
          <w:lang w:val="ru-RU" w:eastAsia="pl-PL"/>
        </w:rPr>
        <w:t xml:space="preserve"> </w:t>
      </w:r>
      <w:r w:rsidR="00011CD8" w:rsidRPr="00011CD8">
        <w:rPr>
          <w:rFonts w:ascii="Arial" w:eastAsia="Times New Roman" w:hAnsi="Arial" w:cs="Arial"/>
          <w:sz w:val="18"/>
          <w:szCs w:val="20"/>
          <w:lang w:val="ru-RU" w:eastAsia="pl-PL"/>
        </w:rPr>
        <w:t xml:space="preserve">конфигурация № 3 - для транспортировки контейнеров </w:t>
      </w:r>
      <w:r w:rsidR="008D145E" w:rsidRPr="00011CD8">
        <w:rPr>
          <w:rFonts w:ascii="Arial" w:eastAsia="Times New Roman" w:hAnsi="Arial" w:cs="Arial"/>
          <w:sz w:val="18"/>
          <w:szCs w:val="20"/>
          <w:lang w:val="ru-RU" w:eastAsia="pl-PL"/>
        </w:rPr>
        <w:t>40</w:t>
      </w:r>
      <w:r w:rsidR="008D145E" w:rsidRPr="00E1697C">
        <w:rPr>
          <w:rFonts w:ascii="Arial" w:eastAsia="Times New Roman" w:hAnsi="Arial" w:cs="Arial"/>
          <w:sz w:val="18"/>
          <w:szCs w:val="20"/>
          <w:lang w:eastAsia="pl-PL"/>
        </w:rPr>
        <w:t>HC</w:t>
      </w:r>
      <w:r w:rsidR="003D4DEF" w:rsidRPr="00011CD8">
        <w:rPr>
          <w:rFonts w:ascii="Arial" w:eastAsia="Times New Roman" w:hAnsi="Arial" w:cs="Arial"/>
          <w:sz w:val="18"/>
          <w:szCs w:val="20"/>
          <w:lang w:val="ru-RU" w:eastAsia="pl-PL"/>
        </w:rPr>
        <w:t xml:space="preserve">, 40 </w:t>
      </w:r>
      <w:r w:rsidR="003D4DEF">
        <w:rPr>
          <w:rFonts w:ascii="Arial" w:eastAsia="Times New Roman" w:hAnsi="Arial" w:cs="Arial"/>
          <w:sz w:val="18"/>
          <w:szCs w:val="20"/>
          <w:lang w:eastAsia="pl-PL"/>
        </w:rPr>
        <w:t>ISO</w:t>
      </w:r>
    </w:p>
    <w:p w:rsidR="00844209" w:rsidRDefault="00011CD8" w:rsidP="001133B0">
      <w:pPr>
        <w:pStyle w:val="a9"/>
        <w:ind w:left="360"/>
        <w:rPr>
          <w:rFonts w:ascii="Arial" w:eastAsia="Times New Roman" w:hAnsi="Arial" w:cs="Arial"/>
          <w:sz w:val="18"/>
          <w:szCs w:val="20"/>
          <w:lang w:val="ru-RU" w:eastAsia="pl-PL"/>
        </w:rPr>
      </w:pPr>
      <w:r w:rsidRPr="00011CD8">
        <w:rPr>
          <w:rFonts w:ascii="Arial" w:eastAsia="Times New Roman" w:hAnsi="Arial" w:cs="Arial"/>
          <w:sz w:val="18"/>
          <w:szCs w:val="20"/>
          <w:lang w:val="ru-RU" w:eastAsia="pl-PL"/>
        </w:rPr>
        <w:t>Позиции контейнеров представлены в Приложении № 1.</w:t>
      </w:r>
    </w:p>
    <w:p w:rsidR="00011CD8" w:rsidRPr="00011CD8" w:rsidRDefault="00011CD8" w:rsidP="001133B0">
      <w:pPr>
        <w:pStyle w:val="a9"/>
        <w:ind w:left="360"/>
        <w:rPr>
          <w:rFonts w:ascii="Arial" w:eastAsia="Times New Roman" w:hAnsi="Arial" w:cs="Arial"/>
          <w:sz w:val="18"/>
          <w:szCs w:val="20"/>
          <w:lang w:val="ru-RU" w:eastAsia="pl-PL"/>
        </w:rPr>
      </w:pPr>
    </w:p>
    <w:p w:rsidR="005D51A8" w:rsidRPr="00E1697C" w:rsidRDefault="00844209" w:rsidP="005D51A8">
      <w:pPr>
        <w:pBdr>
          <w:bottom w:val="single" w:sz="4" w:space="1" w:color="auto"/>
        </w:pBdr>
        <w:spacing w:before="200" w:after="280" w:line="240" w:lineRule="auto"/>
        <w:ind w:right="4536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44209">
        <w:rPr>
          <w:rFonts w:ascii="Arial" w:eastAsia="Times New Roman" w:hAnsi="Arial" w:cs="Arial"/>
          <w:b/>
          <w:bCs/>
          <w:iCs/>
          <w:sz w:val="20"/>
          <w:szCs w:val="24"/>
          <w:lang w:eastAsia="pl-PL"/>
        </w:rPr>
        <w:t>Покраска</w:t>
      </w:r>
    </w:p>
    <w:p w:rsidR="00844209" w:rsidRDefault="00844209" w:rsidP="005D51A8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24"/>
          <w:lang w:val="ru-RU" w:eastAsia="pl-PL"/>
        </w:rPr>
      </w:pPr>
      <w:r w:rsidRPr="00844209">
        <w:rPr>
          <w:rFonts w:ascii="Arial" w:eastAsia="Times New Roman" w:hAnsi="Arial" w:cs="Arial"/>
          <w:sz w:val="18"/>
          <w:szCs w:val="24"/>
          <w:lang w:val="ru-RU" w:eastAsia="pl-PL"/>
        </w:rPr>
        <w:t>все стальные элементы перед покраской дважды подвергаются дробеструйной обработк</w:t>
      </w:r>
      <w:r>
        <w:rPr>
          <w:rFonts w:ascii="Arial" w:eastAsia="Times New Roman" w:hAnsi="Arial" w:cs="Arial"/>
          <w:sz w:val="18"/>
          <w:szCs w:val="24"/>
          <w:lang w:val="ru-RU" w:eastAsia="pl-PL"/>
        </w:rPr>
        <w:t>е</w:t>
      </w:r>
    </w:p>
    <w:p w:rsidR="00844209" w:rsidRDefault="00844209" w:rsidP="005D51A8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24"/>
          <w:lang w:eastAsia="pl-PL"/>
        </w:rPr>
      </w:pPr>
      <w:r w:rsidRPr="00844209">
        <w:rPr>
          <w:rFonts w:ascii="Arial" w:eastAsia="Times New Roman" w:hAnsi="Arial" w:cs="Arial"/>
          <w:sz w:val="18"/>
          <w:szCs w:val="24"/>
          <w:lang w:eastAsia="pl-PL"/>
        </w:rPr>
        <w:t>лакировка (покраска) в лакировочных камерах</w:t>
      </w:r>
    </w:p>
    <w:p w:rsidR="00B564EB" w:rsidRDefault="00B564EB" w:rsidP="005D51A8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24"/>
          <w:lang w:eastAsia="pl-PL"/>
        </w:rPr>
      </w:pPr>
      <w:r w:rsidRPr="00B564EB">
        <w:rPr>
          <w:rFonts w:ascii="Arial" w:eastAsia="Times New Roman" w:hAnsi="Arial" w:cs="Arial"/>
          <w:sz w:val="18"/>
          <w:szCs w:val="24"/>
          <w:lang w:eastAsia="pl-PL"/>
        </w:rPr>
        <w:t>Антикоррозийное покрытие KTL</w:t>
      </w:r>
    </w:p>
    <w:p w:rsidR="00B564EB" w:rsidRPr="00B564EB" w:rsidRDefault="00B564EB" w:rsidP="005D51A8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B564EB">
        <w:rPr>
          <w:rFonts w:ascii="Arial" w:eastAsia="Times New Roman" w:hAnsi="Arial" w:cs="Arial"/>
          <w:sz w:val="18"/>
          <w:szCs w:val="24"/>
          <w:lang w:eastAsia="pl-PL"/>
        </w:rPr>
        <w:t>горячие оцинкованные подвижные элементы</w:t>
      </w:r>
    </w:p>
    <w:p w:rsidR="005D51A8" w:rsidRPr="00E1697C" w:rsidRDefault="00844209" w:rsidP="005D51A8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844209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рама в цвет</w:t>
      </w:r>
      <w:r w:rsidR="005D51A8" w:rsidRPr="00E1697C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:</w:t>
      </w:r>
    </w:p>
    <w:p w:rsidR="00844209" w:rsidRDefault="005D51A8" w:rsidP="005D51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E1697C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 </w:t>
      </w:r>
      <w:r w:rsidRPr="00E1697C">
        <w:rPr>
          <w:rFonts w:ascii="Segoe UI Symbol" w:eastAsia="Meiryo" w:hAnsi="Segoe UI Symbol" w:cs="Segoe UI Symbol"/>
          <w:sz w:val="18"/>
          <w:szCs w:val="18"/>
          <w:lang w:eastAsia="pl-PL"/>
        </w:rPr>
        <w:t>☐</w:t>
      </w:r>
      <w:r w:rsidRPr="00E1697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44209" w:rsidRPr="00844209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 серый RAL 7021/ </w:t>
      </w:r>
      <w:r w:rsidR="00844209" w:rsidRPr="00844209">
        <w:rPr>
          <w:rFonts w:ascii="Segoe UI Symbol" w:eastAsia="Times New Roman" w:hAnsi="Segoe UI Symbol" w:cs="Segoe UI Symbol"/>
          <w:color w:val="000000"/>
          <w:sz w:val="18"/>
          <w:szCs w:val="24"/>
          <w:lang w:eastAsia="pl-PL"/>
        </w:rPr>
        <w:t>☐</w:t>
      </w:r>
      <w:r w:rsidR="00844209" w:rsidRPr="00844209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 красный RAL 3002/ </w:t>
      </w:r>
      <w:r w:rsidR="00844209" w:rsidRPr="00844209">
        <w:rPr>
          <w:rFonts w:ascii="Segoe UI Symbol" w:eastAsia="Times New Roman" w:hAnsi="Segoe UI Symbol" w:cs="Segoe UI Symbol"/>
          <w:color w:val="000000"/>
          <w:sz w:val="18"/>
          <w:szCs w:val="24"/>
          <w:lang w:eastAsia="pl-PL"/>
        </w:rPr>
        <w:t>☐</w:t>
      </w:r>
      <w:r w:rsidR="00844209" w:rsidRPr="00844209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 голубой RAL 5017</w:t>
      </w:r>
    </w:p>
    <w:p w:rsidR="005D51A8" w:rsidRPr="00844209" w:rsidRDefault="005D51A8" w:rsidP="005D51A8">
      <w:pPr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pl-PL"/>
        </w:rPr>
      </w:pPr>
      <w:r w:rsidRPr="00790DB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44209">
        <w:rPr>
          <w:rFonts w:ascii="Segoe UI Symbol" w:eastAsia="Meiryo" w:hAnsi="Segoe UI Symbol" w:cs="Segoe UI Symbol"/>
          <w:sz w:val="18"/>
          <w:szCs w:val="18"/>
          <w:lang w:val="ru-RU" w:eastAsia="pl-PL"/>
        </w:rPr>
        <w:t>☐</w:t>
      </w:r>
      <w:r w:rsidRPr="00844209">
        <w:rPr>
          <w:rFonts w:ascii="Arial" w:eastAsia="Times New Roman" w:hAnsi="Arial" w:cs="Arial"/>
          <w:sz w:val="18"/>
          <w:szCs w:val="18"/>
          <w:lang w:val="ru-RU" w:eastAsia="pl-PL"/>
        </w:rPr>
        <w:t xml:space="preserve"> </w:t>
      </w:r>
      <w:r w:rsidR="00844209" w:rsidRPr="00844209">
        <w:rPr>
          <w:rFonts w:ascii="Arial" w:eastAsia="Times New Roman" w:hAnsi="Arial" w:cs="Arial"/>
          <w:color w:val="000000"/>
          <w:sz w:val="18"/>
          <w:szCs w:val="24"/>
          <w:lang w:val="ru-RU" w:eastAsia="pl-PL"/>
        </w:rPr>
        <w:t>нестандартный цвет</w:t>
      </w:r>
      <w:r w:rsidRPr="00844209">
        <w:rPr>
          <w:rFonts w:ascii="Arial" w:eastAsia="Times New Roman" w:hAnsi="Arial" w:cs="Arial"/>
          <w:color w:val="000000"/>
          <w:sz w:val="18"/>
          <w:szCs w:val="24"/>
          <w:lang w:val="ru-RU" w:eastAsia="pl-PL"/>
        </w:rPr>
        <w:t xml:space="preserve">……………………                                                                                   </w:t>
      </w:r>
    </w:p>
    <w:p w:rsidR="005D51A8" w:rsidRPr="00790DB9" w:rsidRDefault="00844209" w:rsidP="005D51A8">
      <w:pPr>
        <w:pBdr>
          <w:bottom w:val="single" w:sz="4" w:space="1" w:color="auto"/>
        </w:pBdr>
        <w:spacing w:before="200" w:after="280" w:line="240" w:lineRule="auto"/>
        <w:ind w:right="4536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ru-RU" w:eastAsia="pl-PL"/>
        </w:rPr>
      </w:pPr>
      <w:r w:rsidRPr="00790DB9">
        <w:rPr>
          <w:rFonts w:ascii="Arial" w:eastAsia="Times New Roman" w:hAnsi="Arial" w:cs="Arial"/>
          <w:b/>
          <w:bCs/>
          <w:iCs/>
          <w:sz w:val="20"/>
          <w:szCs w:val="24"/>
          <w:lang w:val="ru-RU" w:eastAsia="pl-PL"/>
        </w:rPr>
        <w:t>Прочее оборудование</w:t>
      </w:r>
    </w:p>
    <w:p w:rsidR="005D51A8" w:rsidRPr="00E1697C" w:rsidRDefault="00BD4A19" w:rsidP="005D51A8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24"/>
          <w:lang w:eastAsia="pl-PL"/>
        </w:rPr>
      </w:pPr>
      <w:r w:rsidRPr="00BD4A19">
        <w:rPr>
          <w:rFonts w:ascii="Arial" w:eastAsia="Times New Roman" w:hAnsi="Arial" w:cs="Arial"/>
          <w:sz w:val="18"/>
          <w:szCs w:val="24"/>
          <w:lang w:eastAsia="pl-PL"/>
        </w:rPr>
        <w:lastRenderedPageBreak/>
        <w:t>2 клина с креплением</w:t>
      </w:r>
    </w:p>
    <w:p w:rsidR="0097659C" w:rsidRPr="00E1697C" w:rsidRDefault="00DA3A1B" w:rsidP="005D51A8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>8</w:t>
      </w:r>
      <w:r w:rsidR="00BD4A19" w:rsidRPr="00BD4A19">
        <w:rPr>
          <w:rFonts w:ascii="Arial" w:eastAsia="Times New Roman" w:hAnsi="Arial" w:cs="Arial"/>
          <w:sz w:val="18"/>
          <w:szCs w:val="24"/>
          <w:lang w:eastAsia="pl-PL"/>
        </w:rPr>
        <w:t xml:space="preserve"> полных крыльев</w:t>
      </w:r>
    </w:p>
    <w:p w:rsidR="005D51A8" w:rsidRPr="00BD4A19" w:rsidRDefault="00653A9A" w:rsidP="005D51A8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24"/>
          <w:lang w:val="ru-RU" w:eastAsia="pl-PL"/>
        </w:rPr>
      </w:pPr>
      <w:r>
        <w:rPr>
          <w:rFonts w:ascii="Arial" w:eastAsia="Times New Roman" w:hAnsi="Arial" w:cs="Arial"/>
          <w:sz w:val="18"/>
          <w:szCs w:val="24"/>
          <w:lang w:val="ru-RU" w:eastAsia="pl-PL"/>
        </w:rPr>
        <w:t>п</w:t>
      </w:r>
      <w:r w:rsidR="009355F4" w:rsidRPr="009355F4">
        <w:rPr>
          <w:rFonts w:ascii="Arial" w:eastAsia="Times New Roman" w:hAnsi="Arial" w:cs="Arial"/>
          <w:sz w:val="18"/>
          <w:szCs w:val="24"/>
          <w:lang w:val="ru-RU" w:eastAsia="pl-PL"/>
        </w:rPr>
        <w:t xml:space="preserve">ередние </w:t>
      </w:r>
      <w:r w:rsidR="00BD4A19">
        <w:rPr>
          <w:rFonts w:ascii="Arial" w:eastAsia="Times New Roman" w:hAnsi="Arial" w:cs="Arial"/>
          <w:sz w:val="18"/>
          <w:szCs w:val="24"/>
          <w:lang w:val="ru-RU" w:eastAsia="pl-PL"/>
        </w:rPr>
        <w:t>и</w:t>
      </w:r>
      <w:r w:rsidR="00E9533F" w:rsidRPr="00BD4A19">
        <w:rPr>
          <w:rFonts w:ascii="Arial" w:eastAsia="Times New Roman" w:hAnsi="Arial" w:cs="Arial"/>
          <w:sz w:val="18"/>
          <w:szCs w:val="24"/>
          <w:lang w:val="ru-RU" w:eastAsia="pl-PL"/>
        </w:rPr>
        <w:t xml:space="preserve"> </w:t>
      </w:r>
      <w:r w:rsidR="00BD4A19" w:rsidRPr="00BD4A19">
        <w:rPr>
          <w:rFonts w:ascii="Arial" w:eastAsia="Times New Roman" w:hAnsi="Arial" w:cs="Arial"/>
          <w:sz w:val="18"/>
          <w:szCs w:val="24"/>
          <w:lang w:val="ru-RU" w:eastAsia="pl-PL"/>
        </w:rPr>
        <w:t>задние крылья с игольчатыми брызговиками</w:t>
      </w:r>
    </w:p>
    <w:p w:rsidR="005D51A8" w:rsidRPr="00E1697C" w:rsidRDefault="009355F4" w:rsidP="005D51A8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24"/>
          <w:lang w:eastAsia="pl-PL"/>
        </w:rPr>
      </w:pPr>
      <w:r w:rsidRPr="009355F4">
        <w:rPr>
          <w:rFonts w:ascii="Arial" w:eastAsia="Times New Roman" w:hAnsi="Arial" w:cs="Arial"/>
          <w:sz w:val="18"/>
          <w:szCs w:val="24"/>
          <w:lang w:eastAsia="pl-PL"/>
        </w:rPr>
        <w:t>инструментальный ящи</w:t>
      </w:r>
      <w:r>
        <w:rPr>
          <w:rFonts w:ascii="Arial" w:eastAsia="Times New Roman" w:hAnsi="Arial" w:cs="Arial"/>
          <w:sz w:val="18"/>
          <w:szCs w:val="24"/>
          <w:lang w:val="ru-RU" w:eastAsia="pl-PL"/>
        </w:rPr>
        <w:t>к</w:t>
      </w:r>
    </w:p>
    <w:p w:rsidR="009355F4" w:rsidRDefault="009355F4" w:rsidP="009355F4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355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корзина на запасное колесо</w:t>
      </w:r>
    </w:p>
    <w:p w:rsidR="005D51A8" w:rsidRPr="009355F4" w:rsidRDefault="009355F4" w:rsidP="009355F4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355F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светоотражающие таблицы</w:t>
      </w:r>
    </w:p>
    <w:p w:rsidR="005D51A8" w:rsidRPr="00E1697C" w:rsidRDefault="00A15249" w:rsidP="005D51A8">
      <w:pPr>
        <w:pBdr>
          <w:bottom w:val="single" w:sz="4" w:space="1" w:color="auto"/>
        </w:pBdr>
        <w:spacing w:before="200" w:after="280" w:line="240" w:lineRule="auto"/>
        <w:ind w:right="4536"/>
        <w:rPr>
          <w:rFonts w:ascii="Arial" w:eastAsia="Times New Roman" w:hAnsi="Arial" w:cs="Arial"/>
          <w:b/>
          <w:bCs/>
          <w:iCs/>
          <w:sz w:val="20"/>
          <w:szCs w:val="24"/>
          <w:u w:val="single"/>
          <w:lang w:eastAsia="pl-PL"/>
        </w:rPr>
      </w:pPr>
      <w:r w:rsidRPr="00A15249">
        <w:rPr>
          <w:rFonts w:ascii="Arial" w:eastAsia="Times New Roman" w:hAnsi="Arial" w:cs="Arial"/>
          <w:b/>
          <w:bCs/>
          <w:iCs/>
          <w:sz w:val="20"/>
          <w:szCs w:val="24"/>
          <w:lang w:eastAsia="pl-PL"/>
        </w:rPr>
        <w:t>Опциональное оборудование</w:t>
      </w:r>
    </w:p>
    <w:tbl>
      <w:tblPr>
        <w:tblW w:w="9683" w:type="dxa"/>
        <w:tblLook w:val="04A0"/>
      </w:tblPr>
      <w:tblGrid>
        <w:gridCol w:w="534"/>
        <w:gridCol w:w="7207"/>
        <w:gridCol w:w="1658"/>
        <w:gridCol w:w="284"/>
      </w:tblGrid>
      <w:tr w:rsidR="005D51A8" w:rsidRPr="00E1697C" w:rsidTr="00A3338E">
        <w:tc>
          <w:tcPr>
            <w:tcW w:w="5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D51A8" w:rsidRPr="00E1697C" w:rsidRDefault="005D51A8" w:rsidP="005D51A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1697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2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D51A8" w:rsidRPr="00E1697C" w:rsidRDefault="005D51A8" w:rsidP="005D51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1697C">
              <w:rPr>
                <w:rFonts w:ascii="Segoe UI Symbol" w:eastAsia="Meiryo" w:hAnsi="Segoe UI Symbol" w:cs="Segoe UI Symbol"/>
                <w:sz w:val="18"/>
                <w:szCs w:val="18"/>
              </w:rPr>
              <w:t>☐</w:t>
            </w:r>
            <w:r w:rsidRPr="00E1697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15249" w:rsidRPr="00A15249">
              <w:rPr>
                <w:rFonts w:ascii="Arial" w:eastAsia="Calibri" w:hAnsi="Arial" w:cs="Arial"/>
                <w:sz w:val="18"/>
                <w:szCs w:val="18"/>
              </w:rPr>
              <w:t>счётчик пробега</w:t>
            </w:r>
          </w:p>
        </w:tc>
        <w:tc>
          <w:tcPr>
            <w:tcW w:w="194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D51A8" w:rsidRPr="00E1697C" w:rsidRDefault="005D51A8" w:rsidP="005D51A8">
            <w:pPr>
              <w:spacing w:after="0" w:line="240" w:lineRule="auto"/>
              <w:rPr>
                <w:rFonts w:ascii="Arial" w:eastAsia="Calibri" w:hAnsi="Arial" w:cs="Arial"/>
                <w:color w:val="808080"/>
                <w:sz w:val="18"/>
                <w:szCs w:val="18"/>
              </w:rPr>
            </w:pPr>
            <w:r w:rsidRPr="00E1697C">
              <w:rPr>
                <w:rFonts w:ascii="Arial" w:eastAsia="Calibri" w:hAnsi="Arial" w:cs="Arial"/>
                <w:color w:val="808080"/>
                <w:sz w:val="18"/>
                <w:szCs w:val="18"/>
              </w:rPr>
              <w:t>Wpisz cenę EUR</w:t>
            </w:r>
          </w:p>
        </w:tc>
      </w:tr>
      <w:tr w:rsidR="005D51A8" w:rsidRPr="00E1697C" w:rsidTr="00A3338E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51A8" w:rsidRPr="00E1697C" w:rsidRDefault="005D51A8" w:rsidP="005D51A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1697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7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51A8" w:rsidRPr="00E1697C" w:rsidRDefault="005D51A8" w:rsidP="005D51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1697C">
              <w:rPr>
                <w:rFonts w:ascii="Segoe UI Symbol" w:eastAsia="Meiryo" w:hAnsi="Segoe UI Symbol" w:cs="Segoe UI Symbol"/>
                <w:sz w:val="18"/>
                <w:szCs w:val="18"/>
              </w:rPr>
              <w:t>☐</w:t>
            </w:r>
            <w:r w:rsidRPr="00E1697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15249" w:rsidRPr="00A15249">
              <w:rPr>
                <w:rFonts w:ascii="Arial" w:eastAsia="Calibri" w:hAnsi="Arial" w:cs="Arial"/>
                <w:sz w:val="18"/>
                <w:szCs w:val="18"/>
              </w:rPr>
              <w:t>ящик для огнетушителя</w:t>
            </w:r>
          </w:p>
        </w:tc>
        <w:tc>
          <w:tcPr>
            <w:tcW w:w="194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51A8" w:rsidRPr="00E1697C" w:rsidRDefault="005D51A8" w:rsidP="005D51A8">
            <w:pPr>
              <w:spacing w:after="0" w:line="240" w:lineRule="auto"/>
              <w:rPr>
                <w:rFonts w:ascii="Arial" w:eastAsia="Calibri" w:hAnsi="Arial" w:cs="Arial"/>
                <w:color w:val="808080"/>
                <w:sz w:val="18"/>
                <w:szCs w:val="18"/>
              </w:rPr>
            </w:pPr>
            <w:r w:rsidRPr="00E1697C">
              <w:rPr>
                <w:rFonts w:ascii="Arial" w:eastAsia="Calibri" w:hAnsi="Arial" w:cs="Arial"/>
                <w:color w:val="808080"/>
                <w:sz w:val="18"/>
                <w:szCs w:val="18"/>
              </w:rPr>
              <w:t>Wpisz cenę EUR</w:t>
            </w:r>
          </w:p>
        </w:tc>
      </w:tr>
      <w:tr w:rsidR="005D51A8" w:rsidRPr="00E1697C" w:rsidTr="00A3338E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51A8" w:rsidRPr="00E1697C" w:rsidRDefault="005D51A8" w:rsidP="005D51A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1697C">
              <w:rPr>
                <w:rFonts w:ascii="Arial" w:eastAsia="Calibri" w:hAnsi="Arial" w:cs="Arial"/>
              </w:rPr>
              <w:t>3</w:t>
            </w:r>
          </w:p>
        </w:tc>
        <w:tc>
          <w:tcPr>
            <w:tcW w:w="7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51A8" w:rsidRPr="00E1697C" w:rsidRDefault="005D51A8" w:rsidP="005D51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1697C">
              <w:rPr>
                <w:rFonts w:ascii="Segoe UI Symbol" w:eastAsia="Meiryo" w:hAnsi="Segoe UI Symbol" w:cs="Segoe UI Symbol"/>
                <w:sz w:val="18"/>
                <w:szCs w:val="18"/>
              </w:rPr>
              <w:t>☐</w:t>
            </w:r>
            <w:r w:rsidRPr="00E1697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15249" w:rsidRPr="00A15249">
              <w:rPr>
                <w:rFonts w:ascii="Arial" w:eastAsia="Calibri" w:hAnsi="Arial" w:cs="Arial"/>
                <w:sz w:val="18"/>
                <w:szCs w:val="18"/>
              </w:rPr>
              <w:t>огнетушитель 6 кг</w:t>
            </w:r>
          </w:p>
        </w:tc>
        <w:tc>
          <w:tcPr>
            <w:tcW w:w="194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51A8" w:rsidRPr="00E1697C" w:rsidRDefault="005D51A8" w:rsidP="005D51A8">
            <w:pPr>
              <w:spacing w:after="0" w:line="240" w:lineRule="auto"/>
              <w:rPr>
                <w:rFonts w:ascii="Arial" w:eastAsia="Calibri" w:hAnsi="Arial" w:cs="Arial"/>
                <w:color w:val="808080"/>
                <w:sz w:val="18"/>
                <w:szCs w:val="18"/>
              </w:rPr>
            </w:pPr>
            <w:r w:rsidRPr="00E1697C">
              <w:rPr>
                <w:rFonts w:ascii="Arial" w:eastAsia="Calibri" w:hAnsi="Arial" w:cs="Arial"/>
                <w:color w:val="808080"/>
                <w:sz w:val="18"/>
                <w:szCs w:val="18"/>
              </w:rPr>
              <w:t>Wpisz cenę EUR</w:t>
            </w:r>
          </w:p>
        </w:tc>
      </w:tr>
      <w:tr w:rsidR="005D51A8" w:rsidRPr="00E1697C" w:rsidTr="00A3338E">
        <w:trPr>
          <w:gridAfter w:val="1"/>
          <w:wAfter w:w="284" w:type="dxa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51A8" w:rsidRPr="00E1697C" w:rsidRDefault="005D51A8" w:rsidP="005D51A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1697C">
              <w:rPr>
                <w:rFonts w:ascii="Arial" w:eastAsia="Calibri" w:hAnsi="Arial" w:cs="Arial"/>
              </w:rPr>
              <w:t>4</w:t>
            </w:r>
          </w:p>
        </w:tc>
        <w:tc>
          <w:tcPr>
            <w:tcW w:w="7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51A8" w:rsidRPr="009355F4" w:rsidRDefault="005D51A8" w:rsidP="005D51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E1697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E1697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9355F4">
              <w:rPr>
                <w:rFonts w:ascii="Arial" w:eastAsia="Calibri" w:hAnsi="Arial" w:cs="Arial"/>
                <w:sz w:val="18"/>
                <w:szCs w:val="18"/>
                <w:lang w:val="ru-RU"/>
              </w:rPr>
              <w:t>а</w:t>
            </w:r>
            <w:r w:rsidR="009355F4" w:rsidRPr="009355F4">
              <w:rPr>
                <w:rFonts w:ascii="Arial" w:eastAsia="Calibri" w:hAnsi="Arial" w:cs="Arial"/>
                <w:sz w:val="18"/>
                <w:szCs w:val="18"/>
              </w:rPr>
              <w:t>люминиевые баки</w:t>
            </w:r>
            <w:r w:rsidR="009355F4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для воздуха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51A8" w:rsidRPr="00E1697C" w:rsidRDefault="005D51A8" w:rsidP="005D51A8">
            <w:pPr>
              <w:spacing w:after="0" w:line="240" w:lineRule="auto"/>
              <w:rPr>
                <w:rFonts w:ascii="Arial" w:eastAsia="Calibri" w:hAnsi="Arial" w:cs="Arial"/>
                <w:color w:val="808080"/>
                <w:sz w:val="18"/>
                <w:szCs w:val="18"/>
              </w:rPr>
            </w:pPr>
            <w:r w:rsidRPr="00E1697C">
              <w:rPr>
                <w:rFonts w:ascii="Arial" w:eastAsia="Calibri" w:hAnsi="Arial" w:cs="Arial"/>
                <w:color w:val="808080"/>
                <w:sz w:val="18"/>
                <w:szCs w:val="18"/>
              </w:rPr>
              <w:t>Wpisz cenę EUR</w:t>
            </w:r>
          </w:p>
        </w:tc>
      </w:tr>
      <w:tr w:rsidR="005D51A8" w:rsidRPr="00E1697C" w:rsidTr="00A3338E">
        <w:trPr>
          <w:gridAfter w:val="1"/>
          <w:wAfter w:w="284" w:type="dxa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51A8" w:rsidRPr="00E1697C" w:rsidRDefault="005D51A8" w:rsidP="005D51A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1697C">
              <w:rPr>
                <w:rFonts w:ascii="Arial" w:eastAsia="Calibri" w:hAnsi="Arial" w:cs="Arial"/>
              </w:rPr>
              <w:t>5</w:t>
            </w:r>
          </w:p>
        </w:tc>
        <w:tc>
          <w:tcPr>
            <w:tcW w:w="7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51A8" w:rsidRPr="003762E0" w:rsidRDefault="005D51A8" w:rsidP="005D51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3762E0">
              <w:rPr>
                <w:rFonts w:ascii="Segoe UI Symbol" w:eastAsia="MS Gothic" w:hAnsi="Segoe UI Symbol" w:cs="Segoe UI Symbol"/>
                <w:sz w:val="18"/>
                <w:szCs w:val="18"/>
                <w:lang w:val="ru-RU"/>
              </w:rPr>
              <w:t>☐</w:t>
            </w:r>
            <w:r w:rsidRPr="003762E0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</w:t>
            </w:r>
            <w:r w:rsidR="003762E0" w:rsidRPr="003762E0">
              <w:rPr>
                <w:rFonts w:ascii="Arial" w:eastAsia="Calibri" w:hAnsi="Arial" w:cs="Arial"/>
                <w:sz w:val="18"/>
                <w:szCs w:val="18"/>
                <w:lang w:val="ru-RU"/>
              </w:rPr>
              <w:t>резиновый брызговик на всю ширину заднего бампера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51A8" w:rsidRPr="00E1697C" w:rsidRDefault="005D51A8" w:rsidP="005D51A8">
            <w:pPr>
              <w:spacing w:after="0" w:line="240" w:lineRule="auto"/>
              <w:rPr>
                <w:rFonts w:ascii="Arial" w:eastAsia="Calibri" w:hAnsi="Arial" w:cs="Arial"/>
                <w:color w:val="808080"/>
                <w:sz w:val="18"/>
                <w:szCs w:val="18"/>
              </w:rPr>
            </w:pPr>
            <w:r w:rsidRPr="00E1697C">
              <w:rPr>
                <w:rFonts w:ascii="Arial" w:eastAsia="Calibri" w:hAnsi="Arial" w:cs="Arial"/>
                <w:color w:val="808080"/>
                <w:sz w:val="18"/>
                <w:szCs w:val="18"/>
              </w:rPr>
              <w:t>Wpisz cenę EUR</w:t>
            </w:r>
          </w:p>
        </w:tc>
      </w:tr>
      <w:tr w:rsidR="00AD41E3" w:rsidRPr="00E1697C" w:rsidTr="00A3338E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41E3" w:rsidRPr="00E1697C" w:rsidRDefault="00AD41E3" w:rsidP="00DB71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1697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7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41E3" w:rsidRPr="00790DB9" w:rsidRDefault="00AD41E3" w:rsidP="003513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pl-PL"/>
              </w:rPr>
            </w:pPr>
            <w:r w:rsidRPr="00790DB9">
              <w:rPr>
                <w:rFonts w:ascii="Segoe UI Symbol" w:eastAsia="MS Gothic" w:hAnsi="Segoe UI Symbol" w:cs="Segoe UI Symbol"/>
                <w:sz w:val="18"/>
                <w:szCs w:val="18"/>
                <w:lang w:val="ru-RU"/>
              </w:rPr>
              <w:t>☐</w:t>
            </w:r>
            <w:r w:rsidRPr="00790DB9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</w:t>
            </w:r>
            <w:r w:rsidR="003762E0" w:rsidRPr="00790DB9">
              <w:rPr>
                <w:rFonts w:ascii="Arial" w:eastAsia="Calibri" w:hAnsi="Arial" w:cs="Arial"/>
                <w:sz w:val="18"/>
                <w:szCs w:val="18"/>
                <w:lang w:val="ru-RU"/>
              </w:rPr>
              <w:t>вторая корзина запасного колеса</w:t>
            </w:r>
            <w:r w:rsidRPr="00790DB9">
              <w:rPr>
                <w:rFonts w:ascii="Arial" w:eastAsia="Times New Roman" w:hAnsi="Arial" w:cs="Arial"/>
                <w:sz w:val="16"/>
                <w:szCs w:val="18"/>
                <w:lang w:val="ru-RU" w:eastAsia="pl-PL"/>
              </w:rPr>
              <w:t xml:space="preserve"> </w:t>
            </w:r>
            <w:r w:rsidR="00653A9A" w:rsidRPr="00790DB9">
              <w:rPr>
                <w:rFonts w:ascii="Arial" w:eastAsia="Times New Roman" w:hAnsi="Arial" w:cs="Arial"/>
                <w:sz w:val="16"/>
                <w:szCs w:val="18"/>
                <w:lang w:val="ru-RU" w:eastAsia="pl-PL"/>
              </w:rPr>
              <w:t>(</w:t>
            </w:r>
            <w:proofErr w:type="gramStart"/>
            <w:r w:rsidR="00653A9A" w:rsidRPr="00790DB9">
              <w:rPr>
                <w:rFonts w:ascii="Arial" w:eastAsia="Times New Roman" w:hAnsi="Arial" w:cs="Arial"/>
                <w:sz w:val="16"/>
                <w:szCs w:val="18"/>
                <w:lang w:val="ru-RU" w:eastAsia="pl-PL"/>
              </w:rPr>
              <w:t>недоступен</w:t>
            </w:r>
            <w:proofErr w:type="gramEnd"/>
            <w:r w:rsidR="00653A9A" w:rsidRPr="00790DB9">
              <w:rPr>
                <w:rFonts w:ascii="Arial" w:eastAsia="Times New Roman" w:hAnsi="Arial" w:cs="Arial"/>
                <w:sz w:val="16"/>
                <w:szCs w:val="18"/>
                <w:lang w:val="ru-RU" w:eastAsia="pl-PL"/>
              </w:rPr>
              <w:t xml:space="preserve"> при монтаже холодильным агрегатом) </w:t>
            </w:r>
          </w:p>
        </w:tc>
        <w:tc>
          <w:tcPr>
            <w:tcW w:w="194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41E3" w:rsidRPr="00E1697C" w:rsidRDefault="00AD41E3" w:rsidP="005D51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1697C">
              <w:rPr>
                <w:rFonts w:ascii="Arial" w:eastAsia="Calibri" w:hAnsi="Arial" w:cs="Arial"/>
                <w:color w:val="808080"/>
                <w:sz w:val="18"/>
                <w:szCs w:val="18"/>
              </w:rPr>
              <w:t>Wpisz cenę EUR</w:t>
            </w:r>
          </w:p>
        </w:tc>
      </w:tr>
      <w:tr w:rsidR="00A3338E" w:rsidRPr="00E1697C" w:rsidTr="00A3338E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38E" w:rsidRPr="00E1697C" w:rsidRDefault="00A3338E" w:rsidP="00DB71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1697C">
              <w:rPr>
                <w:rFonts w:ascii="Arial" w:eastAsia="Calibri" w:hAnsi="Arial" w:cs="Arial"/>
              </w:rPr>
              <w:t>9</w:t>
            </w:r>
          </w:p>
        </w:tc>
        <w:tc>
          <w:tcPr>
            <w:tcW w:w="7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38E" w:rsidRPr="00E1697C" w:rsidRDefault="00A3338E" w:rsidP="00DB71B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1697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E1697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762E0" w:rsidRPr="003762E0">
              <w:rPr>
                <w:rFonts w:ascii="Arial" w:eastAsia="Calibri" w:hAnsi="Arial" w:cs="Arial"/>
                <w:sz w:val="18"/>
                <w:szCs w:val="18"/>
              </w:rPr>
              <w:t xml:space="preserve">освещение </w:t>
            </w:r>
            <w:r w:rsidRPr="00E1697C">
              <w:rPr>
                <w:rFonts w:ascii="Arial" w:eastAsia="Calibri" w:hAnsi="Arial" w:cs="Arial"/>
                <w:sz w:val="18"/>
                <w:szCs w:val="18"/>
              </w:rPr>
              <w:t>FULL LED</w:t>
            </w:r>
          </w:p>
        </w:tc>
        <w:tc>
          <w:tcPr>
            <w:tcW w:w="194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38E" w:rsidRPr="00E1697C" w:rsidRDefault="00A3338E" w:rsidP="00DB71BC">
            <w:pPr>
              <w:spacing w:after="0" w:line="240" w:lineRule="auto"/>
              <w:rPr>
                <w:rFonts w:ascii="Arial" w:eastAsia="Calibri" w:hAnsi="Arial" w:cs="Arial"/>
                <w:color w:val="808080"/>
                <w:sz w:val="18"/>
                <w:szCs w:val="18"/>
              </w:rPr>
            </w:pPr>
            <w:r w:rsidRPr="00E1697C">
              <w:rPr>
                <w:rFonts w:ascii="Arial" w:eastAsia="Calibri" w:hAnsi="Arial" w:cs="Arial"/>
                <w:color w:val="808080"/>
                <w:sz w:val="18"/>
                <w:szCs w:val="18"/>
              </w:rPr>
              <w:t>Wpisz cenę EUR</w:t>
            </w:r>
          </w:p>
        </w:tc>
      </w:tr>
      <w:tr w:rsidR="00A3338E" w:rsidRPr="00E1697C" w:rsidTr="00A3338E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38E" w:rsidRPr="00E1697C" w:rsidRDefault="00A3338E" w:rsidP="00DB71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1697C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7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38E" w:rsidRPr="009355F4" w:rsidRDefault="00A3338E" w:rsidP="00DB71B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9355F4">
              <w:rPr>
                <w:rFonts w:ascii="Segoe UI Symbol" w:eastAsia="MS Gothic" w:hAnsi="Segoe UI Symbol" w:cs="Segoe UI Symbol"/>
                <w:sz w:val="18"/>
                <w:szCs w:val="18"/>
                <w:lang w:val="ru-RU"/>
              </w:rPr>
              <w:t>☐</w:t>
            </w:r>
            <w:r w:rsidRPr="009355F4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</w:t>
            </w:r>
            <w:r w:rsidR="009355F4" w:rsidRPr="009355F4">
              <w:rPr>
                <w:rFonts w:ascii="Arial" w:eastAsia="Calibri" w:hAnsi="Arial" w:cs="Arial"/>
                <w:sz w:val="18"/>
                <w:szCs w:val="18"/>
                <w:lang w:val="ru-RU"/>
              </w:rPr>
              <w:t>датчик измерения тормозных колодок</w:t>
            </w:r>
          </w:p>
        </w:tc>
        <w:tc>
          <w:tcPr>
            <w:tcW w:w="194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38E" w:rsidRPr="00E1697C" w:rsidRDefault="00A3338E" w:rsidP="00DB71BC">
            <w:pPr>
              <w:spacing w:after="0" w:line="240" w:lineRule="auto"/>
              <w:rPr>
                <w:rFonts w:ascii="Arial" w:eastAsia="Calibri" w:hAnsi="Arial" w:cs="Arial"/>
                <w:color w:val="808080"/>
                <w:sz w:val="18"/>
                <w:szCs w:val="18"/>
              </w:rPr>
            </w:pPr>
            <w:r w:rsidRPr="00E1697C">
              <w:rPr>
                <w:rFonts w:ascii="Arial" w:eastAsia="Calibri" w:hAnsi="Arial" w:cs="Arial"/>
                <w:color w:val="808080"/>
                <w:sz w:val="18"/>
                <w:szCs w:val="18"/>
              </w:rPr>
              <w:t>Wpisz cenę EUR</w:t>
            </w:r>
          </w:p>
        </w:tc>
      </w:tr>
      <w:tr w:rsidR="00A3338E" w:rsidRPr="00E1697C" w:rsidTr="00A3338E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38E" w:rsidRPr="00E1697C" w:rsidRDefault="00A3338E" w:rsidP="00DB71B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1697C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38E" w:rsidRPr="00E1697C" w:rsidRDefault="00A3338E" w:rsidP="00DB71B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1697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E1697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15249" w:rsidRPr="00A15249">
              <w:rPr>
                <w:rFonts w:ascii="Arial" w:eastAsia="Calibri" w:hAnsi="Arial" w:cs="Arial"/>
                <w:sz w:val="18"/>
                <w:szCs w:val="18"/>
              </w:rPr>
              <w:t>бак для воды</w:t>
            </w:r>
          </w:p>
        </w:tc>
        <w:tc>
          <w:tcPr>
            <w:tcW w:w="194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38E" w:rsidRPr="00E1697C" w:rsidRDefault="00A3338E" w:rsidP="00DB71BC">
            <w:pPr>
              <w:spacing w:after="0" w:line="240" w:lineRule="auto"/>
              <w:rPr>
                <w:rFonts w:ascii="Arial" w:eastAsia="Calibri" w:hAnsi="Arial" w:cs="Arial"/>
                <w:color w:val="808080"/>
                <w:sz w:val="18"/>
                <w:szCs w:val="18"/>
              </w:rPr>
            </w:pPr>
            <w:r w:rsidRPr="00E1697C">
              <w:rPr>
                <w:rFonts w:ascii="Arial" w:eastAsia="Calibri" w:hAnsi="Arial" w:cs="Arial"/>
                <w:color w:val="808080"/>
                <w:sz w:val="18"/>
                <w:szCs w:val="18"/>
              </w:rPr>
              <w:t>Wpisz cenę EUR</w:t>
            </w:r>
          </w:p>
        </w:tc>
      </w:tr>
      <w:tr w:rsidR="00AD41E3" w:rsidRPr="00E1697C" w:rsidTr="00A3338E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41E3" w:rsidRPr="00E1697C" w:rsidRDefault="00AD41E3" w:rsidP="00DB71B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41E3" w:rsidRPr="00E1697C" w:rsidRDefault="00AD41E3" w:rsidP="005D51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41E3" w:rsidRPr="00E1697C" w:rsidRDefault="00AD41E3" w:rsidP="005D51A8">
            <w:pPr>
              <w:spacing w:after="0" w:line="240" w:lineRule="auto"/>
              <w:rPr>
                <w:rFonts w:ascii="Arial" w:eastAsia="Calibri" w:hAnsi="Arial" w:cs="Arial"/>
                <w:color w:val="808080"/>
                <w:sz w:val="18"/>
                <w:szCs w:val="18"/>
              </w:rPr>
            </w:pPr>
          </w:p>
        </w:tc>
      </w:tr>
      <w:tr w:rsidR="0097659C" w:rsidRPr="00E1697C" w:rsidTr="00A3338E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659C" w:rsidRPr="00E1697C" w:rsidRDefault="0097659C" w:rsidP="00AD41E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659C" w:rsidRPr="00E1697C" w:rsidRDefault="0097659C" w:rsidP="005D51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659C" w:rsidRPr="00E1697C" w:rsidRDefault="0097659C" w:rsidP="005D51A8">
            <w:pPr>
              <w:spacing w:after="0" w:line="240" w:lineRule="auto"/>
              <w:rPr>
                <w:rFonts w:ascii="Arial" w:eastAsia="Calibri" w:hAnsi="Arial" w:cs="Arial"/>
                <w:color w:val="808080"/>
                <w:sz w:val="18"/>
                <w:szCs w:val="18"/>
              </w:rPr>
            </w:pPr>
          </w:p>
        </w:tc>
      </w:tr>
    </w:tbl>
    <w:p w:rsidR="005D51A8" w:rsidRPr="00E1697C" w:rsidRDefault="00BF6C93" w:rsidP="005D51A8">
      <w:pPr>
        <w:pBdr>
          <w:bottom w:val="single" w:sz="4" w:space="1" w:color="auto"/>
        </w:pBdr>
        <w:spacing w:before="200" w:after="280" w:line="240" w:lineRule="auto"/>
        <w:ind w:right="4536"/>
        <w:rPr>
          <w:rFonts w:ascii="Arial" w:eastAsia="Times New Roman" w:hAnsi="Arial" w:cs="Arial"/>
          <w:b/>
          <w:bCs/>
          <w:iCs/>
          <w:szCs w:val="24"/>
          <w:lang w:eastAsia="pl-PL"/>
        </w:rPr>
      </w:pPr>
      <w:r w:rsidRPr="00BF6C93">
        <w:rPr>
          <w:rFonts w:ascii="Arial" w:eastAsia="Times New Roman" w:hAnsi="Arial" w:cs="Arial"/>
          <w:b/>
          <w:bCs/>
          <w:iCs/>
          <w:szCs w:val="24"/>
          <w:lang w:eastAsia="pl-PL"/>
        </w:rPr>
        <w:t>Удостоверения процессов</w:t>
      </w:r>
    </w:p>
    <w:p w:rsidR="005D51A8" w:rsidRPr="00BF6C93" w:rsidRDefault="00BF6C93" w:rsidP="005D51A8">
      <w:pPr>
        <w:spacing w:after="0" w:line="240" w:lineRule="auto"/>
        <w:rPr>
          <w:rFonts w:ascii="Arial" w:eastAsia="Times New Roman" w:hAnsi="Arial" w:cs="Arial"/>
          <w:sz w:val="18"/>
          <w:szCs w:val="20"/>
          <w:lang w:val="ru-RU" w:eastAsia="pl-PL"/>
        </w:rPr>
      </w:pPr>
      <w:r w:rsidRPr="00BF6C93">
        <w:rPr>
          <w:rFonts w:ascii="Arial" w:eastAsia="Times New Roman" w:hAnsi="Arial" w:cs="Arial"/>
          <w:sz w:val="18"/>
          <w:szCs w:val="20"/>
          <w:lang w:val="ru-RU" w:eastAsia="pl-PL"/>
        </w:rPr>
        <w:t>Продукт имеет Европейское Свидетельство Удостоверения Процесса</w:t>
      </w:r>
      <w:r w:rsidR="005D51A8" w:rsidRPr="00BF6C93">
        <w:rPr>
          <w:rFonts w:ascii="Arial" w:eastAsia="Times New Roman" w:hAnsi="Arial" w:cs="Arial"/>
          <w:sz w:val="18"/>
          <w:szCs w:val="20"/>
          <w:lang w:val="ru-RU" w:eastAsia="pl-PL"/>
        </w:rPr>
        <w:t>.</w:t>
      </w:r>
    </w:p>
    <w:p w:rsidR="005D51A8" w:rsidRPr="00BF6C93" w:rsidRDefault="00BF6C93" w:rsidP="005D51A8">
      <w:pPr>
        <w:pBdr>
          <w:bottom w:val="single" w:sz="4" w:space="1" w:color="auto"/>
        </w:pBdr>
        <w:spacing w:before="200" w:after="280" w:line="240" w:lineRule="auto"/>
        <w:ind w:right="4536"/>
        <w:rPr>
          <w:rFonts w:ascii="Arial" w:eastAsia="Times New Roman" w:hAnsi="Arial" w:cs="Arial"/>
          <w:b/>
          <w:bCs/>
          <w:iCs/>
          <w:szCs w:val="24"/>
          <w:lang w:val="ru-RU" w:eastAsia="pl-PL"/>
        </w:rPr>
      </w:pPr>
      <w:r w:rsidRPr="00BF6C93">
        <w:rPr>
          <w:rFonts w:ascii="Arial" w:eastAsia="Times New Roman" w:hAnsi="Arial" w:cs="Arial"/>
          <w:b/>
          <w:bCs/>
          <w:iCs/>
          <w:szCs w:val="24"/>
          <w:lang w:val="ru-RU" w:eastAsia="pl-PL"/>
        </w:rPr>
        <w:t>Условия гарантии</w:t>
      </w:r>
    </w:p>
    <w:p w:rsidR="005D51A8" w:rsidRPr="00BF6C93" w:rsidRDefault="00BF6C93" w:rsidP="005D51A8">
      <w:pPr>
        <w:spacing w:after="0" w:line="240" w:lineRule="auto"/>
        <w:rPr>
          <w:rFonts w:ascii="Arial" w:eastAsia="Times New Roman" w:hAnsi="Arial" w:cs="Arial"/>
          <w:sz w:val="18"/>
          <w:szCs w:val="20"/>
          <w:lang w:val="ru-RU"/>
        </w:rPr>
      </w:pPr>
      <w:r w:rsidRPr="00BF6C93">
        <w:rPr>
          <w:rFonts w:ascii="Arial" w:eastAsia="Times New Roman" w:hAnsi="Arial" w:cs="Arial"/>
          <w:sz w:val="18"/>
          <w:szCs w:val="20"/>
          <w:lang/>
        </w:rPr>
        <w:t>Производитель предоставляет гарантию на период 24 месяца, без лимита километров, гарантия на оси указана в гарантийном листе производителя осей (смотри приложение оси)</w:t>
      </w:r>
      <w:r w:rsidRPr="00BF6C93">
        <w:rPr>
          <w:rFonts w:ascii="Arial" w:eastAsia="Times New Roman" w:hAnsi="Arial" w:cs="Arial"/>
          <w:sz w:val="18"/>
          <w:szCs w:val="20"/>
          <w:lang w:val="ru-RU"/>
        </w:rPr>
        <w:t>.</w:t>
      </w:r>
    </w:p>
    <w:p w:rsidR="005D51A8" w:rsidRPr="00A15249" w:rsidRDefault="00BF6C93" w:rsidP="005D51A8">
      <w:pPr>
        <w:pBdr>
          <w:bottom w:val="single" w:sz="4" w:space="1" w:color="auto"/>
        </w:pBdr>
        <w:spacing w:before="200" w:after="280" w:line="240" w:lineRule="auto"/>
        <w:ind w:right="4536"/>
        <w:rPr>
          <w:rFonts w:ascii="Arial" w:eastAsia="Times New Roman" w:hAnsi="Arial" w:cs="Arial"/>
          <w:b/>
          <w:bCs/>
          <w:iCs/>
          <w:szCs w:val="24"/>
          <w:lang w:val="ru-RU" w:eastAsia="pl-PL"/>
        </w:rPr>
      </w:pPr>
      <w:r w:rsidRPr="00A15249">
        <w:rPr>
          <w:rFonts w:ascii="Arial" w:eastAsia="Times New Roman" w:hAnsi="Arial" w:cs="Arial"/>
          <w:b/>
          <w:bCs/>
          <w:iCs/>
          <w:szCs w:val="24"/>
          <w:lang w:val="ru-RU" w:eastAsia="pl-PL"/>
        </w:rPr>
        <w:t>Сервис</w:t>
      </w:r>
    </w:p>
    <w:p w:rsidR="00A15249" w:rsidRPr="00A15249" w:rsidRDefault="00A15249" w:rsidP="00A15249">
      <w:pPr>
        <w:spacing w:after="0" w:line="240" w:lineRule="auto"/>
        <w:rPr>
          <w:rFonts w:ascii="Arial" w:eastAsia="Times New Roman" w:hAnsi="Arial" w:cs="Arial"/>
          <w:sz w:val="18"/>
          <w:szCs w:val="20"/>
          <w:lang/>
        </w:rPr>
      </w:pPr>
      <w:r w:rsidRPr="00A15249">
        <w:rPr>
          <w:rFonts w:ascii="Arial" w:eastAsia="Times New Roman" w:hAnsi="Arial" w:cs="Arial"/>
          <w:sz w:val="18"/>
          <w:szCs w:val="20"/>
          <w:lang/>
        </w:rPr>
        <w:t>Список авторизированных сервисов доступен по желанию, а также на нашем сайте www.wielton.com.pl</w:t>
      </w:r>
    </w:p>
    <w:p w:rsidR="00A15249" w:rsidRPr="00A15249" w:rsidRDefault="00A15249" w:rsidP="00A15249">
      <w:pPr>
        <w:spacing w:after="0" w:line="240" w:lineRule="auto"/>
        <w:rPr>
          <w:rFonts w:ascii="Arial" w:eastAsia="Times New Roman" w:hAnsi="Arial" w:cs="Arial"/>
          <w:sz w:val="18"/>
          <w:szCs w:val="20"/>
          <w:lang/>
        </w:rPr>
      </w:pPr>
      <w:r w:rsidRPr="00A15249">
        <w:rPr>
          <w:rFonts w:ascii="Arial" w:eastAsia="Times New Roman" w:hAnsi="Arial" w:cs="Arial"/>
          <w:sz w:val="18"/>
          <w:szCs w:val="20"/>
          <w:lang/>
        </w:rPr>
        <w:t xml:space="preserve">Клиент обязан пользоваться транспортным средством согласно указаниям </w:t>
      </w:r>
      <w:proofErr w:type="spellStart"/>
      <w:r w:rsidRPr="00A15249">
        <w:rPr>
          <w:rFonts w:ascii="Arial" w:eastAsia="Times New Roman" w:hAnsi="Arial" w:cs="Arial"/>
          <w:sz w:val="18"/>
          <w:szCs w:val="20"/>
          <w:lang/>
        </w:rPr>
        <w:t>помещеным</w:t>
      </w:r>
      <w:proofErr w:type="spellEnd"/>
      <w:r>
        <w:rPr>
          <w:rFonts w:ascii="Arial" w:eastAsia="Times New Roman" w:hAnsi="Arial" w:cs="Arial"/>
          <w:sz w:val="18"/>
          <w:szCs w:val="20"/>
          <w:lang w:val="ru-RU"/>
        </w:rPr>
        <w:t xml:space="preserve"> </w:t>
      </w:r>
      <w:r w:rsidRPr="00A15249">
        <w:rPr>
          <w:rFonts w:ascii="Arial" w:eastAsia="Times New Roman" w:hAnsi="Arial" w:cs="Arial"/>
          <w:sz w:val="18"/>
          <w:szCs w:val="20"/>
          <w:lang/>
        </w:rPr>
        <w:t>в Гарантийной Книжке и Инструкции по обслуживани</w:t>
      </w:r>
      <w:r>
        <w:rPr>
          <w:rFonts w:ascii="Arial" w:eastAsia="Times New Roman" w:hAnsi="Arial" w:cs="Arial"/>
          <w:sz w:val="18"/>
          <w:szCs w:val="20"/>
          <w:lang w:val="ru-RU"/>
        </w:rPr>
        <w:t>ю.</w:t>
      </w:r>
      <w:r w:rsidRPr="00A15249">
        <w:rPr>
          <w:rFonts w:ascii="Arial" w:eastAsia="Times New Roman" w:hAnsi="Arial" w:cs="Arial"/>
          <w:sz w:val="18"/>
          <w:szCs w:val="20"/>
          <w:lang w:val="ru-RU"/>
        </w:rPr>
        <w:t xml:space="preserve"> </w:t>
      </w:r>
    </w:p>
    <w:p w:rsidR="005D51A8" w:rsidRPr="00A15249" w:rsidRDefault="005D51A8" w:rsidP="005D51A8">
      <w:pPr>
        <w:spacing w:after="0" w:line="240" w:lineRule="auto"/>
        <w:rPr>
          <w:rFonts w:ascii="Arial" w:eastAsia="Times New Roman" w:hAnsi="Arial" w:cs="Arial"/>
          <w:i/>
          <w:sz w:val="18"/>
          <w:szCs w:val="20"/>
          <w:lang w:val="ru-RU" w:eastAsia="pl-PL"/>
        </w:rPr>
      </w:pPr>
    </w:p>
    <w:p w:rsidR="005D51A8" w:rsidRPr="00A15249" w:rsidRDefault="00A15249" w:rsidP="005D51A8">
      <w:pPr>
        <w:pBdr>
          <w:bottom w:val="single" w:sz="4" w:space="1" w:color="auto"/>
        </w:pBdr>
        <w:spacing w:before="200" w:after="280" w:line="240" w:lineRule="auto"/>
        <w:ind w:right="4536"/>
        <w:rPr>
          <w:rFonts w:ascii="Arial" w:eastAsia="Times New Roman" w:hAnsi="Arial" w:cs="Arial"/>
          <w:b/>
          <w:bCs/>
          <w:iCs/>
          <w:szCs w:val="24"/>
          <w:lang w:val="ru-RU" w:eastAsia="pl-PL"/>
        </w:rPr>
      </w:pPr>
      <w:r w:rsidRPr="00A15249">
        <w:rPr>
          <w:rFonts w:ascii="Arial" w:eastAsia="Times New Roman" w:hAnsi="Arial" w:cs="Arial"/>
          <w:b/>
          <w:bCs/>
          <w:iCs/>
          <w:szCs w:val="24"/>
          <w:lang w:val="ru-RU" w:eastAsia="pl-PL"/>
        </w:rPr>
        <w:t>Цена</w:t>
      </w:r>
    </w:p>
    <w:p w:rsidR="00A15249" w:rsidRPr="00A15249" w:rsidRDefault="00A15249" w:rsidP="00A15249">
      <w:pPr>
        <w:spacing w:after="0" w:line="240" w:lineRule="auto"/>
        <w:rPr>
          <w:rFonts w:ascii="Arial" w:eastAsia="Times New Roman" w:hAnsi="Arial" w:cs="Arial"/>
          <w:sz w:val="18"/>
          <w:szCs w:val="20"/>
          <w:lang/>
        </w:rPr>
      </w:pPr>
      <w:r w:rsidRPr="00A15249">
        <w:rPr>
          <w:rFonts w:ascii="Arial" w:eastAsia="Times New Roman" w:hAnsi="Arial" w:cs="Arial"/>
          <w:sz w:val="18"/>
          <w:szCs w:val="20"/>
          <w:lang/>
        </w:rPr>
        <w:t xml:space="preserve">Цена продукта со стандартным оборудованием составляет: </w:t>
      </w:r>
      <w:proofErr w:type="spellStart"/>
      <w:r w:rsidRPr="00A15249">
        <w:rPr>
          <w:rFonts w:ascii="Arial" w:eastAsia="Times New Roman" w:hAnsi="Arial" w:cs="Arial"/>
          <w:i/>
          <w:iCs/>
          <w:color w:val="A6A6A6" w:themeColor="background1" w:themeShade="A6"/>
          <w:sz w:val="18"/>
          <w:szCs w:val="20"/>
          <w:lang/>
        </w:rPr>
        <w:t>Wpisz</w:t>
      </w:r>
      <w:proofErr w:type="spellEnd"/>
      <w:r w:rsidRPr="00A15249">
        <w:rPr>
          <w:rFonts w:ascii="Arial" w:eastAsia="Times New Roman" w:hAnsi="Arial" w:cs="Arial"/>
          <w:i/>
          <w:iCs/>
          <w:color w:val="A6A6A6" w:themeColor="background1" w:themeShade="A6"/>
          <w:sz w:val="18"/>
          <w:szCs w:val="20"/>
          <w:lang/>
        </w:rPr>
        <w:t xml:space="preserve"> </w:t>
      </w:r>
      <w:proofErr w:type="spellStart"/>
      <w:r w:rsidRPr="00A15249">
        <w:rPr>
          <w:rFonts w:ascii="Arial" w:eastAsia="Times New Roman" w:hAnsi="Arial" w:cs="Arial"/>
          <w:i/>
          <w:iCs/>
          <w:color w:val="A6A6A6" w:themeColor="background1" w:themeShade="A6"/>
          <w:sz w:val="18"/>
          <w:szCs w:val="20"/>
          <w:lang/>
        </w:rPr>
        <w:t>cenę</w:t>
      </w:r>
      <w:proofErr w:type="spellEnd"/>
      <w:r w:rsidRPr="00A15249">
        <w:rPr>
          <w:rFonts w:ascii="Arial" w:eastAsia="Times New Roman" w:hAnsi="Arial" w:cs="Arial"/>
          <w:i/>
          <w:iCs/>
          <w:color w:val="A6A6A6" w:themeColor="background1" w:themeShade="A6"/>
          <w:sz w:val="18"/>
          <w:szCs w:val="20"/>
          <w:lang/>
        </w:rPr>
        <w:t xml:space="preserve"> EUR</w:t>
      </w:r>
      <w:r w:rsidRPr="00A15249">
        <w:rPr>
          <w:rFonts w:ascii="Arial" w:eastAsia="Times New Roman" w:hAnsi="Arial" w:cs="Arial"/>
          <w:color w:val="A6A6A6" w:themeColor="background1" w:themeShade="A6"/>
          <w:sz w:val="18"/>
          <w:szCs w:val="20"/>
          <w:lang/>
        </w:rPr>
        <w:t xml:space="preserve"> </w:t>
      </w:r>
      <w:r w:rsidRPr="00A15249">
        <w:rPr>
          <w:rFonts w:ascii="Arial" w:eastAsia="Times New Roman" w:hAnsi="Arial" w:cs="Arial"/>
          <w:sz w:val="18"/>
          <w:szCs w:val="20"/>
          <w:lang/>
        </w:rPr>
        <w:t xml:space="preserve">+ </w:t>
      </w:r>
      <w:proofErr w:type="spellStart"/>
      <w:r w:rsidRPr="00A15249">
        <w:rPr>
          <w:rFonts w:ascii="Arial" w:eastAsia="Times New Roman" w:hAnsi="Arial" w:cs="Arial"/>
          <w:i/>
          <w:iCs/>
          <w:color w:val="A6A6A6" w:themeColor="background1" w:themeShade="A6"/>
          <w:sz w:val="18"/>
          <w:szCs w:val="20"/>
          <w:lang/>
        </w:rPr>
        <w:t>Wpisz</w:t>
      </w:r>
      <w:proofErr w:type="spellEnd"/>
      <w:r w:rsidRPr="00A15249">
        <w:rPr>
          <w:rFonts w:ascii="Arial" w:eastAsia="Times New Roman" w:hAnsi="Arial" w:cs="Arial"/>
          <w:i/>
          <w:iCs/>
          <w:color w:val="A6A6A6" w:themeColor="background1" w:themeShade="A6"/>
          <w:sz w:val="18"/>
          <w:szCs w:val="20"/>
          <w:lang/>
        </w:rPr>
        <w:t xml:space="preserve"> </w:t>
      </w:r>
      <w:proofErr w:type="spellStart"/>
      <w:r w:rsidRPr="00A15249">
        <w:rPr>
          <w:rFonts w:ascii="Arial" w:eastAsia="Times New Roman" w:hAnsi="Arial" w:cs="Arial"/>
          <w:i/>
          <w:iCs/>
          <w:color w:val="A6A6A6" w:themeColor="background1" w:themeShade="A6"/>
          <w:sz w:val="18"/>
          <w:szCs w:val="20"/>
          <w:lang/>
        </w:rPr>
        <w:t>wartość</w:t>
      </w:r>
      <w:proofErr w:type="spellEnd"/>
      <w:r w:rsidRPr="00A15249">
        <w:rPr>
          <w:rFonts w:ascii="Arial" w:eastAsia="Times New Roman" w:hAnsi="Arial" w:cs="Arial"/>
          <w:color w:val="A6A6A6" w:themeColor="background1" w:themeShade="A6"/>
          <w:sz w:val="18"/>
          <w:szCs w:val="20"/>
          <w:lang/>
        </w:rPr>
        <w:t xml:space="preserve"> </w:t>
      </w:r>
      <w:r w:rsidRPr="00A15249">
        <w:rPr>
          <w:rFonts w:ascii="Arial" w:eastAsia="Times New Roman" w:hAnsi="Arial" w:cs="Arial"/>
          <w:sz w:val="18"/>
          <w:szCs w:val="20"/>
          <w:lang/>
        </w:rPr>
        <w:t>VAT.</w:t>
      </w:r>
    </w:p>
    <w:p w:rsidR="00A15249" w:rsidRPr="00A15249" w:rsidRDefault="00A15249" w:rsidP="00A15249">
      <w:pPr>
        <w:spacing w:after="0" w:line="240" w:lineRule="auto"/>
        <w:rPr>
          <w:rFonts w:ascii="Arial" w:eastAsia="Times New Roman" w:hAnsi="Arial" w:cs="Arial"/>
          <w:sz w:val="18"/>
          <w:szCs w:val="20"/>
          <w:lang/>
        </w:rPr>
      </w:pPr>
      <w:r w:rsidRPr="00A15249">
        <w:rPr>
          <w:rFonts w:ascii="Arial" w:eastAsia="Times New Roman" w:hAnsi="Arial" w:cs="Arial"/>
          <w:sz w:val="18"/>
          <w:szCs w:val="20"/>
          <w:lang/>
        </w:rPr>
        <w:t xml:space="preserve">Цена продукта со следующей спецификацией составляет: </w:t>
      </w:r>
      <w:proofErr w:type="spellStart"/>
      <w:r w:rsidRPr="00A15249">
        <w:rPr>
          <w:rFonts w:ascii="Arial" w:eastAsia="Times New Roman" w:hAnsi="Arial" w:cs="Arial"/>
          <w:i/>
          <w:iCs/>
          <w:color w:val="A6A6A6" w:themeColor="background1" w:themeShade="A6"/>
          <w:sz w:val="18"/>
          <w:szCs w:val="20"/>
          <w:lang/>
        </w:rPr>
        <w:t>Wpisz</w:t>
      </w:r>
      <w:proofErr w:type="spellEnd"/>
      <w:r w:rsidRPr="00A15249">
        <w:rPr>
          <w:rFonts w:ascii="Arial" w:eastAsia="Times New Roman" w:hAnsi="Arial" w:cs="Arial"/>
          <w:i/>
          <w:iCs/>
          <w:color w:val="A6A6A6" w:themeColor="background1" w:themeShade="A6"/>
          <w:sz w:val="18"/>
          <w:szCs w:val="20"/>
          <w:lang/>
        </w:rPr>
        <w:t xml:space="preserve"> </w:t>
      </w:r>
      <w:proofErr w:type="spellStart"/>
      <w:r w:rsidRPr="00A15249">
        <w:rPr>
          <w:rFonts w:ascii="Arial" w:eastAsia="Times New Roman" w:hAnsi="Arial" w:cs="Arial"/>
          <w:i/>
          <w:iCs/>
          <w:color w:val="A6A6A6" w:themeColor="background1" w:themeShade="A6"/>
          <w:sz w:val="18"/>
          <w:szCs w:val="20"/>
          <w:lang/>
        </w:rPr>
        <w:t>cenę</w:t>
      </w:r>
      <w:proofErr w:type="spellEnd"/>
      <w:r w:rsidRPr="00A15249">
        <w:rPr>
          <w:rFonts w:ascii="Arial" w:eastAsia="Times New Roman" w:hAnsi="Arial" w:cs="Arial"/>
          <w:i/>
          <w:iCs/>
          <w:color w:val="A6A6A6" w:themeColor="background1" w:themeShade="A6"/>
          <w:sz w:val="18"/>
          <w:szCs w:val="20"/>
          <w:lang/>
        </w:rPr>
        <w:t xml:space="preserve"> EUR</w:t>
      </w:r>
      <w:r w:rsidRPr="00A15249">
        <w:rPr>
          <w:rFonts w:ascii="Arial" w:eastAsia="Times New Roman" w:hAnsi="Arial" w:cs="Arial"/>
          <w:color w:val="A6A6A6" w:themeColor="background1" w:themeShade="A6"/>
          <w:sz w:val="18"/>
          <w:szCs w:val="20"/>
          <w:lang/>
        </w:rPr>
        <w:t xml:space="preserve"> </w:t>
      </w:r>
      <w:r w:rsidRPr="00A15249">
        <w:rPr>
          <w:rFonts w:ascii="Arial" w:eastAsia="Times New Roman" w:hAnsi="Arial" w:cs="Arial"/>
          <w:sz w:val="18"/>
          <w:szCs w:val="20"/>
          <w:lang/>
        </w:rPr>
        <w:t xml:space="preserve">+ </w:t>
      </w:r>
      <w:proofErr w:type="spellStart"/>
      <w:r w:rsidRPr="00A15249">
        <w:rPr>
          <w:rFonts w:ascii="Arial" w:eastAsia="Times New Roman" w:hAnsi="Arial" w:cs="Arial"/>
          <w:i/>
          <w:iCs/>
          <w:color w:val="A6A6A6" w:themeColor="background1" w:themeShade="A6"/>
          <w:sz w:val="18"/>
          <w:szCs w:val="20"/>
          <w:lang/>
        </w:rPr>
        <w:t>Wpisz</w:t>
      </w:r>
      <w:proofErr w:type="spellEnd"/>
      <w:r w:rsidRPr="00A15249">
        <w:rPr>
          <w:rFonts w:ascii="Arial" w:eastAsia="Times New Roman" w:hAnsi="Arial" w:cs="Arial"/>
          <w:i/>
          <w:iCs/>
          <w:color w:val="A6A6A6" w:themeColor="background1" w:themeShade="A6"/>
          <w:sz w:val="18"/>
          <w:szCs w:val="20"/>
          <w:lang/>
        </w:rPr>
        <w:t xml:space="preserve"> </w:t>
      </w:r>
      <w:proofErr w:type="spellStart"/>
      <w:r w:rsidRPr="00A15249">
        <w:rPr>
          <w:rFonts w:ascii="Arial" w:eastAsia="Times New Roman" w:hAnsi="Arial" w:cs="Arial"/>
          <w:i/>
          <w:iCs/>
          <w:color w:val="A6A6A6" w:themeColor="background1" w:themeShade="A6"/>
          <w:sz w:val="18"/>
          <w:szCs w:val="20"/>
          <w:lang/>
        </w:rPr>
        <w:t>wartość</w:t>
      </w:r>
      <w:proofErr w:type="spellEnd"/>
      <w:r w:rsidRPr="00A15249">
        <w:rPr>
          <w:rFonts w:ascii="Arial" w:eastAsia="Times New Roman" w:hAnsi="Arial" w:cs="Arial"/>
          <w:sz w:val="18"/>
          <w:szCs w:val="20"/>
          <w:lang/>
        </w:rPr>
        <w:t xml:space="preserve"> VAT.</w:t>
      </w:r>
    </w:p>
    <w:p w:rsidR="005D51A8" w:rsidRPr="00E1697C" w:rsidRDefault="00A15249" w:rsidP="00A15249">
      <w:pPr>
        <w:spacing w:after="0" w:line="240" w:lineRule="auto"/>
        <w:rPr>
          <w:rFonts w:ascii="Arial" w:eastAsia="Times New Roman" w:hAnsi="Arial" w:cs="Arial"/>
          <w:sz w:val="18"/>
          <w:szCs w:val="20"/>
          <w:lang/>
        </w:rPr>
      </w:pPr>
      <w:r w:rsidRPr="00A15249">
        <w:rPr>
          <w:rFonts w:ascii="Arial" w:eastAsia="Times New Roman" w:hAnsi="Arial" w:cs="Arial"/>
          <w:sz w:val="18"/>
          <w:szCs w:val="20"/>
          <w:lang/>
        </w:rPr>
        <w:t>Цены пересчитаны на PLN по курсу продажи девизы в BGŻ с дня выставления инвойс</w:t>
      </w:r>
      <w:r w:rsidR="005D51A8" w:rsidRPr="00E1697C">
        <w:rPr>
          <w:rFonts w:ascii="Arial" w:eastAsia="Times New Roman" w:hAnsi="Arial" w:cs="Arial"/>
          <w:sz w:val="18"/>
          <w:szCs w:val="20"/>
          <w:lang/>
        </w:rPr>
        <w:t>.</w:t>
      </w:r>
    </w:p>
    <w:p w:rsidR="005D51A8" w:rsidRPr="00A15249" w:rsidRDefault="00A15249" w:rsidP="005D51A8">
      <w:pPr>
        <w:pBdr>
          <w:bottom w:val="single" w:sz="4" w:space="1" w:color="auto"/>
        </w:pBdr>
        <w:spacing w:before="200" w:after="280" w:line="240" w:lineRule="auto"/>
        <w:ind w:right="4536"/>
        <w:rPr>
          <w:rFonts w:ascii="Arial" w:eastAsia="Times New Roman" w:hAnsi="Arial" w:cs="Arial"/>
          <w:b/>
          <w:bCs/>
          <w:iCs/>
          <w:szCs w:val="24"/>
          <w:lang w:val="ru-RU" w:eastAsia="pl-PL"/>
        </w:rPr>
      </w:pPr>
      <w:r w:rsidRPr="00A15249">
        <w:rPr>
          <w:rFonts w:ascii="Arial" w:eastAsia="Times New Roman" w:hAnsi="Arial" w:cs="Arial"/>
          <w:b/>
          <w:bCs/>
          <w:iCs/>
          <w:szCs w:val="24"/>
          <w:lang w:val="ru-RU" w:eastAsia="pl-PL"/>
        </w:rPr>
        <w:t>Условия исполнения и платёжа</w:t>
      </w:r>
    </w:p>
    <w:p w:rsidR="00A15249" w:rsidRPr="00A15249" w:rsidRDefault="00A15249" w:rsidP="00A15249">
      <w:pPr>
        <w:spacing w:after="0" w:line="240" w:lineRule="auto"/>
        <w:rPr>
          <w:rFonts w:ascii="Arial" w:eastAsia="Times New Roman" w:hAnsi="Arial" w:cs="Arial"/>
          <w:sz w:val="18"/>
          <w:szCs w:val="20"/>
          <w:lang/>
        </w:rPr>
      </w:pPr>
      <w:r w:rsidRPr="00A15249">
        <w:rPr>
          <w:rFonts w:ascii="Arial" w:eastAsia="Times New Roman" w:hAnsi="Arial" w:cs="Arial"/>
          <w:sz w:val="18"/>
          <w:szCs w:val="20"/>
          <w:lang/>
        </w:rPr>
        <w:t>Подпись заказа обеими сторонами.</w:t>
      </w:r>
    </w:p>
    <w:p w:rsidR="00A15249" w:rsidRPr="00A15249" w:rsidRDefault="00A15249" w:rsidP="00A15249">
      <w:pPr>
        <w:spacing w:after="0" w:line="240" w:lineRule="auto"/>
        <w:rPr>
          <w:rFonts w:ascii="Arial" w:eastAsia="Times New Roman" w:hAnsi="Arial" w:cs="Arial"/>
          <w:sz w:val="18"/>
          <w:szCs w:val="20"/>
          <w:lang/>
        </w:rPr>
      </w:pPr>
      <w:r w:rsidRPr="00A15249">
        <w:rPr>
          <w:rFonts w:ascii="Arial" w:eastAsia="Times New Roman" w:hAnsi="Arial" w:cs="Arial"/>
          <w:sz w:val="18"/>
          <w:szCs w:val="20"/>
          <w:lang/>
        </w:rPr>
        <w:t>Внесение задатка 10% полной суммы транспортного средства.</w:t>
      </w:r>
    </w:p>
    <w:p w:rsidR="005D51A8" w:rsidRPr="00A15249" w:rsidRDefault="00A15249" w:rsidP="00A15249">
      <w:pPr>
        <w:spacing w:after="0" w:line="240" w:lineRule="auto"/>
        <w:rPr>
          <w:rFonts w:ascii="Arial" w:eastAsia="Times New Roman" w:hAnsi="Arial" w:cs="Arial"/>
          <w:sz w:val="18"/>
          <w:szCs w:val="20"/>
          <w:lang w:val="ru-RU" w:eastAsia="pl-PL"/>
        </w:rPr>
      </w:pPr>
      <w:r w:rsidRPr="00A15249">
        <w:rPr>
          <w:rFonts w:ascii="Arial" w:eastAsia="Times New Roman" w:hAnsi="Arial" w:cs="Arial"/>
          <w:sz w:val="18"/>
          <w:szCs w:val="20"/>
          <w:lang/>
        </w:rPr>
        <w:t xml:space="preserve">Платёж с вычетом задатка, перечисляется на расчётный счёт перед поставкой транспортного средства. Зачисление задатка на расчётный счёт </w:t>
      </w:r>
      <w:proofErr w:type="spellStart"/>
      <w:r w:rsidRPr="00A15249">
        <w:rPr>
          <w:rFonts w:ascii="Arial" w:eastAsia="Times New Roman" w:hAnsi="Arial" w:cs="Arial"/>
          <w:sz w:val="18"/>
          <w:szCs w:val="20"/>
          <w:lang/>
        </w:rPr>
        <w:t>Вельтон</w:t>
      </w:r>
      <w:proofErr w:type="spellEnd"/>
      <w:r w:rsidRPr="00A15249">
        <w:rPr>
          <w:rFonts w:ascii="Arial" w:eastAsia="Times New Roman" w:hAnsi="Arial" w:cs="Arial"/>
          <w:sz w:val="18"/>
          <w:szCs w:val="20"/>
          <w:lang/>
        </w:rPr>
        <w:t xml:space="preserve"> А.О обозначает реализацию условий двухстороннего договора, которые не могут быть изменены ни одной из сторон (отсутствие возможности введения корректив комплектации, изготовления, а также цены</w:t>
      </w:r>
      <w:r w:rsidR="005D51A8" w:rsidRPr="00A15249">
        <w:rPr>
          <w:rFonts w:ascii="Arial" w:eastAsia="Times New Roman" w:hAnsi="Arial" w:cs="Arial"/>
          <w:sz w:val="18"/>
          <w:szCs w:val="20"/>
          <w:lang w:val="ru-RU" w:eastAsia="pl-PL"/>
        </w:rPr>
        <w:t>).</w:t>
      </w:r>
    </w:p>
    <w:p w:rsidR="005D51A8" w:rsidRPr="00A15249" w:rsidRDefault="00A15249" w:rsidP="005D51A8">
      <w:pPr>
        <w:pBdr>
          <w:bottom w:val="single" w:sz="4" w:space="1" w:color="auto"/>
        </w:pBdr>
        <w:spacing w:before="200" w:after="280" w:line="240" w:lineRule="auto"/>
        <w:ind w:right="4536"/>
        <w:rPr>
          <w:rFonts w:ascii="Arial" w:eastAsia="Times New Roman" w:hAnsi="Arial" w:cs="Arial"/>
          <w:b/>
          <w:bCs/>
          <w:iCs/>
          <w:szCs w:val="24"/>
          <w:lang w:val="ru-RU" w:eastAsia="pl-PL"/>
        </w:rPr>
      </w:pPr>
      <w:r w:rsidRPr="00A15249">
        <w:rPr>
          <w:rFonts w:ascii="Arial" w:eastAsia="Times New Roman" w:hAnsi="Arial" w:cs="Arial"/>
          <w:b/>
          <w:bCs/>
          <w:iCs/>
          <w:szCs w:val="24"/>
          <w:lang w:val="ru-RU" w:eastAsia="pl-PL"/>
        </w:rPr>
        <w:t>Другие указания</w:t>
      </w:r>
    </w:p>
    <w:p w:rsidR="00A15249" w:rsidRPr="00A15249" w:rsidRDefault="00A15249" w:rsidP="00A15249">
      <w:pPr>
        <w:spacing w:after="0" w:line="240" w:lineRule="auto"/>
        <w:rPr>
          <w:rFonts w:ascii="Arial" w:eastAsia="Times New Roman" w:hAnsi="Arial" w:cs="Arial"/>
          <w:sz w:val="18"/>
          <w:szCs w:val="20"/>
          <w:lang/>
        </w:rPr>
      </w:pPr>
      <w:r w:rsidRPr="00A15249">
        <w:rPr>
          <w:rFonts w:ascii="Arial" w:eastAsia="Times New Roman" w:hAnsi="Arial" w:cs="Arial"/>
          <w:sz w:val="18"/>
          <w:szCs w:val="20"/>
          <w:lang/>
        </w:rPr>
        <w:t xml:space="preserve">Реализация передачи транспортного средства в представительстве фирмы </w:t>
      </w:r>
      <w:proofErr w:type="spellStart"/>
      <w:r w:rsidRPr="00A15249">
        <w:rPr>
          <w:rFonts w:ascii="Arial" w:eastAsia="Times New Roman" w:hAnsi="Arial" w:cs="Arial"/>
          <w:sz w:val="18"/>
          <w:szCs w:val="20"/>
          <w:lang/>
        </w:rPr>
        <w:t>Вельтон</w:t>
      </w:r>
      <w:proofErr w:type="spellEnd"/>
      <w:r w:rsidRPr="00A15249">
        <w:rPr>
          <w:rFonts w:ascii="Arial" w:eastAsia="Times New Roman" w:hAnsi="Arial" w:cs="Arial"/>
          <w:sz w:val="18"/>
          <w:szCs w:val="20"/>
          <w:lang/>
        </w:rPr>
        <w:t xml:space="preserve"> А.О. в </w:t>
      </w:r>
      <w:proofErr w:type="spellStart"/>
      <w:r w:rsidRPr="00A15249">
        <w:rPr>
          <w:rFonts w:ascii="Arial" w:eastAsia="Times New Roman" w:hAnsi="Arial" w:cs="Arial"/>
          <w:sz w:val="18"/>
          <w:szCs w:val="20"/>
          <w:lang/>
        </w:rPr>
        <w:t>Велюне</w:t>
      </w:r>
      <w:proofErr w:type="spellEnd"/>
      <w:r w:rsidRPr="00A15249">
        <w:rPr>
          <w:rFonts w:ascii="Arial" w:eastAsia="Times New Roman" w:hAnsi="Arial" w:cs="Arial"/>
          <w:sz w:val="18"/>
          <w:szCs w:val="20"/>
          <w:lang/>
        </w:rPr>
        <w:t>.</w:t>
      </w:r>
    </w:p>
    <w:p w:rsidR="005D51A8" w:rsidRPr="00A15249" w:rsidRDefault="00A15249" w:rsidP="00A15249">
      <w:pPr>
        <w:spacing w:after="0" w:line="240" w:lineRule="auto"/>
        <w:rPr>
          <w:rFonts w:ascii="Arial" w:eastAsia="Times New Roman" w:hAnsi="Arial" w:cs="Arial"/>
          <w:sz w:val="18"/>
          <w:szCs w:val="20"/>
          <w:lang w:val="ru-RU" w:eastAsia="pl-PL"/>
        </w:rPr>
      </w:pPr>
      <w:r w:rsidRPr="00A15249">
        <w:rPr>
          <w:rFonts w:ascii="Arial" w:eastAsia="Times New Roman" w:hAnsi="Arial" w:cs="Arial"/>
          <w:sz w:val="18"/>
          <w:szCs w:val="20"/>
          <w:lang/>
        </w:rPr>
        <w:t xml:space="preserve">Срок реализации - число календарных недель от дня зачисления задатка на счёт фирмы </w:t>
      </w:r>
      <w:proofErr w:type="spellStart"/>
      <w:r w:rsidRPr="00A15249">
        <w:rPr>
          <w:rFonts w:ascii="Arial" w:eastAsia="Times New Roman" w:hAnsi="Arial" w:cs="Arial"/>
          <w:sz w:val="18"/>
          <w:szCs w:val="20"/>
          <w:lang/>
        </w:rPr>
        <w:t>Вельтон</w:t>
      </w:r>
      <w:proofErr w:type="spellEnd"/>
      <w:r w:rsidRPr="00A15249">
        <w:rPr>
          <w:rFonts w:ascii="Arial" w:eastAsia="Times New Roman" w:hAnsi="Arial" w:cs="Arial"/>
          <w:sz w:val="18"/>
          <w:szCs w:val="20"/>
          <w:lang/>
        </w:rPr>
        <w:t xml:space="preserve"> А.О. Предложение действительно 4 недели от дня представления (смотри дату в заголовке</w:t>
      </w:r>
      <w:r w:rsidR="005D51A8" w:rsidRPr="00A15249">
        <w:rPr>
          <w:rFonts w:ascii="Arial" w:eastAsia="Times New Roman" w:hAnsi="Arial" w:cs="Arial"/>
          <w:sz w:val="18"/>
          <w:szCs w:val="20"/>
          <w:lang w:val="ru-RU" w:eastAsia="pl-PL"/>
        </w:rPr>
        <w:t>).</w:t>
      </w:r>
    </w:p>
    <w:p w:rsidR="005D51A8" w:rsidRPr="00A15249" w:rsidRDefault="00A15249" w:rsidP="005D51A8">
      <w:pPr>
        <w:pBdr>
          <w:bottom w:val="single" w:sz="4" w:space="1" w:color="auto"/>
        </w:pBdr>
        <w:spacing w:before="200" w:after="280" w:line="240" w:lineRule="auto"/>
        <w:rPr>
          <w:rFonts w:ascii="Arial" w:eastAsia="Times New Roman" w:hAnsi="Arial" w:cs="Arial"/>
          <w:bCs/>
          <w:i/>
          <w:iCs/>
          <w:sz w:val="18"/>
          <w:szCs w:val="24"/>
          <w:u w:val="single"/>
          <w:lang w:val="ru-RU" w:eastAsia="pl-PL"/>
        </w:rPr>
      </w:pPr>
      <w:r w:rsidRPr="00A15249">
        <w:rPr>
          <w:rFonts w:ascii="Arial" w:eastAsia="Times New Roman" w:hAnsi="Arial" w:cs="Arial"/>
          <w:b/>
          <w:bCs/>
          <w:iCs/>
          <w:szCs w:val="24"/>
          <w:lang w:val="ru-RU" w:eastAsia="pl-PL"/>
        </w:rPr>
        <w:t xml:space="preserve">Другие договоренности с клиентом </w:t>
      </w:r>
      <w:r w:rsidRPr="00A15249">
        <w:rPr>
          <w:rFonts w:ascii="Arial" w:eastAsia="Times New Roman" w:hAnsi="Arial" w:cs="Arial"/>
          <w:i/>
          <w:sz w:val="20"/>
          <w:lang w:val="ru-RU" w:eastAsia="pl-PL"/>
        </w:rPr>
        <w:t>(требуется соглашение Директора Отдела Торговли)</w:t>
      </w:r>
    </w:p>
    <w:p w:rsidR="005D51A8" w:rsidRPr="00E1697C" w:rsidRDefault="005D51A8" w:rsidP="005D51A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697C">
        <w:rPr>
          <w:rFonts w:ascii="Arial" w:eastAsia="Times New Roman" w:hAnsi="Arial" w:cs="Arial"/>
          <w:color w:val="808080"/>
          <w:sz w:val="18"/>
          <w:szCs w:val="18"/>
          <w:lang w:eastAsia="pl-PL"/>
        </w:rPr>
        <w:t>Kliknij tutaj, aby wprowadzić tekst.</w:t>
      </w:r>
    </w:p>
    <w:p w:rsidR="005D51A8" w:rsidRPr="00E1697C" w:rsidRDefault="00B564EB" w:rsidP="005D51A8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Cs w:val="26"/>
          <w:lang w:eastAsia="pl-PL"/>
        </w:rPr>
      </w:pPr>
      <w:r w:rsidRPr="00B564EB">
        <w:rPr>
          <w:rFonts w:ascii="Arial" w:eastAsia="Times New Roman" w:hAnsi="Arial" w:cs="Arial"/>
          <w:b/>
          <w:szCs w:val="26"/>
          <w:lang w:eastAsia="pl-PL"/>
        </w:rPr>
        <w:lastRenderedPageBreak/>
        <w:t xml:space="preserve">Приложение № </w:t>
      </w:r>
      <w:r w:rsidR="005D51A8" w:rsidRPr="00E1697C">
        <w:rPr>
          <w:rFonts w:ascii="Arial" w:eastAsia="Times New Roman" w:hAnsi="Arial" w:cs="Arial"/>
          <w:b/>
          <w:szCs w:val="26"/>
          <w:lang w:eastAsia="pl-PL"/>
        </w:rPr>
        <w:t xml:space="preserve">1                        </w:t>
      </w:r>
    </w:p>
    <w:p w:rsidR="005D51A8" w:rsidRPr="00E1697C" w:rsidRDefault="005D51A8" w:rsidP="005D51A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E1697C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</w:p>
    <w:p w:rsidR="00D62DB2" w:rsidRPr="00011CD8" w:rsidRDefault="00B564EB" w:rsidP="00854F6F">
      <w:pPr>
        <w:numPr>
          <w:ilvl w:val="1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20"/>
          <w:lang w:val="ru-RU" w:eastAsia="pl-PL"/>
        </w:rPr>
      </w:pPr>
      <w:r w:rsidRPr="00B564EB">
        <w:rPr>
          <w:rFonts w:ascii="Arial" w:eastAsia="Times New Roman" w:hAnsi="Arial" w:cs="Arial"/>
          <w:sz w:val="18"/>
          <w:szCs w:val="20"/>
          <w:lang w:val="ru-RU" w:eastAsia="pl-PL"/>
        </w:rPr>
        <w:t>конфигурация</w:t>
      </w:r>
      <w:r w:rsidRPr="00011CD8">
        <w:rPr>
          <w:rFonts w:ascii="Arial" w:eastAsia="Times New Roman" w:hAnsi="Arial" w:cs="Arial"/>
          <w:sz w:val="18"/>
          <w:szCs w:val="20"/>
          <w:lang w:val="ru-RU" w:eastAsia="pl-PL"/>
        </w:rPr>
        <w:t xml:space="preserve"> </w:t>
      </w:r>
      <w:r w:rsidR="0074592D" w:rsidRPr="00011CD8">
        <w:rPr>
          <w:rFonts w:ascii="Arial" w:eastAsia="Times New Roman" w:hAnsi="Arial" w:cs="Arial"/>
          <w:sz w:val="18"/>
          <w:szCs w:val="20"/>
          <w:lang w:val="ru-RU" w:eastAsia="pl-PL"/>
        </w:rPr>
        <w:t xml:space="preserve">1 - </w:t>
      </w:r>
      <w:r w:rsidR="00854F6F" w:rsidRPr="00011CD8">
        <w:rPr>
          <w:rFonts w:ascii="Arial" w:eastAsia="Times New Roman" w:hAnsi="Arial" w:cs="Arial"/>
          <w:sz w:val="18"/>
          <w:szCs w:val="20"/>
          <w:lang w:val="ru-RU" w:eastAsia="pl-PL"/>
        </w:rPr>
        <w:t xml:space="preserve">1 </w:t>
      </w:r>
      <w:r w:rsidR="00854F6F" w:rsidRPr="00E1697C">
        <w:rPr>
          <w:rFonts w:ascii="Arial" w:eastAsia="Times New Roman" w:hAnsi="Arial" w:cs="Arial"/>
          <w:sz w:val="18"/>
          <w:szCs w:val="20"/>
          <w:lang w:eastAsia="pl-PL"/>
        </w:rPr>
        <w:t>x</w:t>
      </w:r>
      <w:r w:rsidR="00854F6F" w:rsidRPr="00011CD8">
        <w:rPr>
          <w:rFonts w:ascii="Arial" w:eastAsia="Times New Roman" w:hAnsi="Arial" w:cs="Arial"/>
          <w:sz w:val="18"/>
          <w:szCs w:val="20"/>
          <w:lang w:val="ru-RU" w:eastAsia="pl-PL"/>
        </w:rPr>
        <w:t xml:space="preserve"> 40 </w:t>
      </w:r>
      <w:r w:rsidR="00854F6F" w:rsidRPr="00E1697C">
        <w:rPr>
          <w:rFonts w:ascii="Arial" w:eastAsia="Times New Roman" w:hAnsi="Arial" w:cs="Arial"/>
          <w:sz w:val="18"/>
          <w:szCs w:val="20"/>
          <w:lang w:eastAsia="pl-PL"/>
        </w:rPr>
        <w:t>HC</w:t>
      </w:r>
      <w:r w:rsidR="008D145E" w:rsidRPr="00011CD8">
        <w:rPr>
          <w:rFonts w:ascii="Arial" w:eastAsia="Times New Roman" w:hAnsi="Arial" w:cs="Arial"/>
          <w:sz w:val="18"/>
          <w:szCs w:val="20"/>
          <w:lang w:val="ru-RU" w:eastAsia="pl-PL"/>
        </w:rPr>
        <w:t xml:space="preserve">, </w:t>
      </w:r>
      <w:r w:rsidR="008D145E" w:rsidRPr="00011CD8">
        <w:rPr>
          <w:rFonts w:ascii="Arial" w:eastAsia="Times New Roman" w:hAnsi="Arial" w:cs="Arial"/>
          <w:sz w:val="18"/>
          <w:szCs w:val="24"/>
          <w:lang w:val="ru-RU" w:eastAsia="pl-PL"/>
        </w:rPr>
        <w:t xml:space="preserve">1 </w:t>
      </w:r>
      <w:r w:rsidR="008D145E" w:rsidRPr="00E1697C">
        <w:rPr>
          <w:rFonts w:ascii="Arial" w:eastAsia="Times New Roman" w:hAnsi="Arial" w:cs="Arial"/>
          <w:sz w:val="18"/>
          <w:szCs w:val="24"/>
          <w:lang w:eastAsia="pl-PL"/>
        </w:rPr>
        <w:t>x</w:t>
      </w:r>
      <w:r w:rsidR="008D145E" w:rsidRPr="00011CD8">
        <w:rPr>
          <w:rFonts w:ascii="Arial" w:eastAsia="Times New Roman" w:hAnsi="Arial" w:cs="Arial"/>
          <w:sz w:val="18"/>
          <w:szCs w:val="24"/>
          <w:lang w:val="ru-RU" w:eastAsia="pl-PL"/>
        </w:rPr>
        <w:t xml:space="preserve"> 40 </w:t>
      </w:r>
      <w:r w:rsidR="008D145E" w:rsidRPr="00E1697C">
        <w:rPr>
          <w:rFonts w:ascii="Arial" w:eastAsia="Times New Roman" w:hAnsi="Arial" w:cs="Arial"/>
          <w:sz w:val="18"/>
          <w:szCs w:val="24"/>
          <w:lang w:eastAsia="pl-PL"/>
        </w:rPr>
        <w:t>ISO</w:t>
      </w:r>
      <w:r w:rsidR="008D145E" w:rsidRPr="00011CD8">
        <w:rPr>
          <w:rFonts w:ascii="Arial" w:eastAsia="Times New Roman" w:hAnsi="Arial" w:cs="Arial"/>
          <w:sz w:val="18"/>
          <w:szCs w:val="24"/>
          <w:lang w:val="ru-RU" w:eastAsia="pl-PL"/>
        </w:rPr>
        <w:t xml:space="preserve">, 2 </w:t>
      </w:r>
      <w:r w:rsidR="008D145E" w:rsidRPr="00E1697C">
        <w:rPr>
          <w:rFonts w:ascii="Arial" w:eastAsia="Times New Roman" w:hAnsi="Arial" w:cs="Arial"/>
          <w:sz w:val="18"/>
          <w:szCs w:val="24"/>
          <w:lang w:eastAsia="pl-PL"/>
        </w:rPr>
        <w:t>x</w:t>
      </w:r>
      <w:r w:rsidR="008D145E" w:rsidRPr="00011CD8">
        <w:rPr>
          <w:rFonts w:ascii="Arial" w:eastAsia="Times New Roman" w:hAnsi="Arial" w:cs="Arial"/>
          <w:sz w:val="18"/>
          <w:szCs w:val="24"/>
          <w:lang w:val="ru-RU" w:eastAsia="pl-PL"/>
        </w:rPr>
        <w:t xml:space="preserve"> 20</w:t>
      </w:r>
      <w:r w:rsidR="003A46D0" w:rsidRPr="00011CD8">
        <w:rPr>
          <w:rFonts w:ascii="Arial" w:eastAsia="Times New Roman" w:hAnsi="Arial" w:cs="Arial"/>
          <w:sz w:val="18"/>
          <w:szCs w:val="24"/>
          <w:lang w:val="ru-RU" w:eastAsia="pl-PL"/>
        </w:rPr>
        <w:t xml:space="preserve">, 20 </w:t>
      </w:r>
      <w:r w:rsidR="00011CD8" w:rsidRPr="00011CD8">
        <w:rPr>
          <w:rFonts w:ascii="Arial" w:eastAsia="Times New Roman" w:hAnsi="Arial" w:cs="Arial"/>
          <w:sz w:val="18"/>
          <w:szCs w:val="24"/>
          <w:lang w:val="ru-RU" w:eastAsia="pl-PL"/>
        </w:rPr>
        <w:t>посреди</w:t>
      </w:r>
    </w:p>
    <w:p w:rsidR="00854F6F" w:rsidRPr="00011CD8" w:rsidRDefault="00854F6F" w:rsidP="00854F6F">
      <w:pPr>
        <w:spacing w:after="0" w:line="240" w:lineRule="auto"/>
        <w:contextualSpacing/>
        <w:rPr>
          <w:rFonts w:ascii="Arial" w:eastAsia="Times New Roman" w:hAnsi="Arial" w:cs="Arial"/>
          <w:sz w:val="18"/>
          <w:szCs w:val="20"/>
          <w:lang w:val="ru-RU" w:eastAsia="pl-PL"/>
        </w:rPr>
      </w:pPr>
    </w:p>
    <w:p w:rsidR="000D7C5B" w:rsidRPr="00011CD8" w:rsidRDefault="000D7C5B" w:rsidP="00854F6F">
      <w:pPr>
        <w:spacing w:after="0" w:line="240" w:lineRule="auto"/>
        <w:contextualSpacing/>
        <w:rPr>
          <w:rFonts w:ascii="Arial" w:eastAsia="Times New Roman" w:hAnsi="Arial" w:cs="Arial"/>
          <w:sz w:val="18"/>
          <w:szCs w:val="20"/>
          <w:lang w:val="ru-RU" w:eastAsia="pl-PL"/>
        </w:rPr>
      </w:pPr>
    </w:p>
    <w:p w:rsidR="000D7C5B" w:rsidRPr="00E1697C" w:rsidRDefault="0074592D" w:rsidP="00854F6F">
      <w:pPr>
        <w:spacing w:after="0" w:line="240" w:lineRule="auto"/>
        <w:contextualSpacing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noProof/>
          <w:sz w:val="18"/>
          <w:szCs w:val="20"/>
          <w:lang w:val="ru-RU" w:eastAsia="ru-RU"/>
        </w:rPr>
        <w:drawing>
          <wp:inline distT="0" distB="0" distL="0" distR="0">
            <wp:extent cx="4351397" cy="1798476"/>
            <wp:effectExtent l="0" t="0" r="0" b="0"/>
            <wp:docPr id="2" name="Obraz 2" descr="Obraz zawierający zrzut ekranu, kuche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f 1 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397" cy="179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C5B" w:rsidRPr="00E1697C" w:rsidRDefault="000D7C5B" w:rsidP="00854F6F">
      <w:pPr>
        <w:spacing w:after="0" w:line="240" w:lineRule="auto"/>
        <w:contextualSpacing/>
        <w:rPr>
          <w:rFonts w:ascii="Arial" w:eastAsia="Times New Roman" w:hAnsi="Arial" w:cs="Arial"/>
          <w:sz w:val="18"/>
          <w:szCs w:val="20"/>
          <w:lang w:eastAsia="pl-PL"/>
        </w:rPr>
      </w:pPr>
    </w:p>
    <w:p w:rsidR="001133B0" w:rsidRPr="00E1697C" w:rsidRDefault="001133B0" w:rsidP="001133B0">
      <w:pPr>
        <w:spacing w:after="0" w:line="240" w:lineRule="auto"/>
        <w:ind w:left="2124" w:hanging="2124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</w:p>
    <w:p w:rsidR="001133B0" w:rsidRPr="00E1697C" w:rsidRDefault="001133B0" w:rsidP="001133B0">
      <w:pPr>
        <w:spacing w:after="0" w:line="240" w:lineRule="auto"/>
        <w:ind w:left="2124" w:hanging="2124"/>
        <w:rPr>
          <w:rFonts w:ascii="Arial" w:eastAsia="Times New Roman" w:hAnsi="Arial" w:cs="Arial"/>
          <w:sz w:val="16"/>
          <w:szCs w:val="24"/>
          <w:lang w:eastAsia="pl-PL"/>
        </w:rPr>
      </w:pPr>
    </w:p>
    <w:p w:rsidR="00D62DB2" w:rsidRPr="00B564EB" w:rsidRDefault="00B564EB" w:rsidP="001133B0">
      <w:pPr>
        <w:numPr>
          <w:ilvl w:val="1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20"/>
          <w:lang w:val="ru-RU" w:eastAsia="pl-PL"/>
        </w:rPr>
      </w:pPr>
      <w:r w:rsidRPr="00B564EB">
        <w:rPr>
          <w:rFonts w:ascii="Arial" w:eastAsia="Times New Roman" w:hAnsi="Arial" w:cs="Arial"/>
          <w:sz w:val="18"/>
          <w:szCs w:val="20"/>
          <w:lang w:val="ru-RU" w:eastAsia="pl-PL"/>
        </w:rPr>
        <w:t xml:space="preserve">конфигурация </w:t>
      </w:r>
      <w:r w:rsidR="0074592D" w:rsidRPr="00B564EB">
        <w:rPr>
          <w:rFonts w:ascii="Arial" w:eastAsia="Times New Roman" w:hAnsi="Arial" w:cs="Arial"/>
          <w:sz w:val="18"/>
          <w:szCs w:val="20"/>
          <w:lang w:val="ru-RU" w:eastAsia="pl-PL"/>
        </w:rPr>
        <w:t xml:space="preserve">2 – 1 </w:t>
      </w:r>
      <w:r w:rsidR="0074592D">
        <w:rPr>
          <w:rFonts w:ascii="Arial" w:eastAsia="Times New Roman" w:hAnsi="Arial" w:cs="Arial"/>
          <w:sz w:val="18"/>
          <w:szCs w:val="20"/>
          <w:lang w:eastAsia="pl-PL"/>
        </w:rPr>
        <w:t>x</w:t>
      </w:r>
      <w:r w:rsidR="0074592D" w:rsidRPr="00B564EB">
        <w:rPr>
          <w:rFonts w:ascii="Arial" w:eastAsia="Times New Roman" w:hAnsi="Arial" w:cs="Arial"/>
          <w:sz w:val="18"/>
          <w:szCs w:val="20"/>
          <w:lang w:val="ru-RU" w:eastAsia="pl-PL"/>
        </w:rPr>
        <w:t xml:space="preserve"> 40 </w:t>
      </w:r>
      <w:r w:rsidR="0074592D">
        <w:rPr>
          <w:rFonts w:ascii="Arial" w:eastAsia="Times New Roman" w:hAnsi="Arial" w:cs="Arial"/>
          <w:sz w:val="18"/>
          <w:szCs w:val="20"/>
          <w:lang w:eastAsia="pl-PL"/>
        </w:rPr>
        <w:t>HC</w:t>
      </w:r>
      <w:r w:rsidR="0074592D" w:rsidRPr="00B564EB">
        <w:rPr>
          <w:rFonts w:ascii="Arial" w:eastAsia="Times New Roman" w:hAnsi="Arial" w:cs="Arial"/>
          <w:sz w:val="18"/>
          <w:szCs w:val="20"/>
          <w:lang w:val="ru-RU" w:eastAsia="pl-PL"/>
        </w:rPr>
        <w:t xml:space="preserve">, 1 </w:t>
      </w:r>
      <w:r w:rsidR="0074592D">
        <w:rPr>
          <w:rFonts w:ascii="Arial" w:eastAsia="Times New Roman" w:hAnsi="Arial" w:cs="Arial"/>
          <w:sz w:val="18"/>
          <w:szCs w:val="20"/>
          <w:lang w:eastAsia="pl-PL"/>
        </w:rPr>
        <w:t>x</w:t>
      </w:r>
      <w:r w:rsidR="0074592D" w:rsidRPr="00B564EB">
        <w:rPr>
          <w:rFonts w:ascii="Arial" w:eastAsia="Times New Roman" w:hAnsi="Arial" w:cs="Arial"/>
          <w:sz w:val="18"/>
          <w:szCs w:val="20"/>
          <w:lang w:val="ru-RU" w:eastAsia="pl-PL"/>
        </w:rPr>
        <w:t xml:space="preserve"> 40 </w:t>
      </w:r>
      <w:r w:rsidR="0074592D">
        <w:rPr>
          <w:rFonts w:ascii="Arial" w:eastAsia="Times New Roman" w:hAnsi="Arial" w:cs="Arial"/>
          <w:sz w:val="18"/>
          <w:szCs w:val="20"/>
          <w:lang w:eastAsia="pl-PL"/>
        </w:rPr>
        <w:t>ISO</w:t>
      </w:r>
      <w:r w:rsidR="0074592D" w:rsidRPr="00B564EB">
        <w:rPr>
          <w:rFonts w:ascii="Arial" w:eastAsia="Times New Roman" w:hAnsi="Arial" w:cs="Arial"/>
          <w:sz w:val="18"/>
          <w:szCs w:val="20"/>
          <w:lang w:val="ru-RU" w:eastAsia="pl-PL"/>
        </w:rPr>
        <w:t xml:space="preserve">, 2 </w:t>
      </w:r>
      <w:r w:rsidR="0074592D">
        <w:rPr>
          <w:rFonts w:ascii="Arial" w:eastAsia="Times New Roman" w:hAnsi="Arial" w:cs="Arial"/>
          <w:sz w:val="18"/>
          <w:szCs w:val="20"/>
          <w:lang w:eastAsia="pl-PL"/>
        </w:rPr>
        <w:t>x</w:t>
      </w:r>
      <w:r w:rsidR="0074592D" w:rsidRPr="00B564EB">
        <w:rPr>
          <w:rFonts w:ascii="Arial" w:eastAsia="Times New Roman" w:hAnsi="Arial" w:cs="Arial"/>
          <w:sz w:val="18"/>
          <w:szCs w:val="20"/>
          <w:lang w:val="ru-RU" w:eastAsia="pl-PL"/>
        </w:rPr>
        <w:t xml:space="preserve"> 20 </w:t>
      </w:r>
      <w:r w:rsidR="0074592D">
        <w:rPr>
          <w:rFonts w:ascii="Arial" w:eastAsia="Times New Roman" w:hAnsi="Arial" w:cs="Arial"/>
          <w:sz w:val="18"/>
          <w:szCs w:val="20"/>
          <w:lang w:eastAsia="pl-PL"/>
        </w:rPr>
        <w:t>ISO</w:t>
      </w:r>
    </w:p>
    <w:p w:rsidR="000D7C5B" w:rsidRPr="00B564EB" w:rsidRDefault="000D7C5B" w:rsidP="00D62DB2">
      <w:pPr>
        <w:spacing w:after="0" w:line="240" w:lineRule="auto"/>
        <w:contextualSpacing/>
        <w:rPr>
          <w:rFonts w:ascii="Arial" w:eastAsia="Times New Roman" w:hAnsi="Arial" w:cs="Arial"/>
          <w:sz w:val="18"/>
          <w:szCs w:val="20"/>
          <w:lang w:val="ru-RU" w:eastAsia="pl-PL"/>
        </w:rPr>
      </w:pPr>
    </w:p>
    <w:p w:rsidR="000D7C5B" w:rsidRPr="00E1697C" w:rsidRDefault="0074592D" w:rsidP="00D62DB2">
      <w:pPr>
        <w:spacing w:after="0" w:line="240" w:lineRule="auto"/>
        <w:contextualSpacing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noProof/>
          <w:sz w:val="18"/>
          <w:szCs w:val="20"/>
          <w:lang w:val="ru-RU" w:eastAsia="ru-RU"/>
        </w:rPr>
        <w:drawing>
          <wp:inline distT="0" distB="0" distL="0" distR="0">
            <wp:extent cx="4465320" cy="15087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f 2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C5B" w:rsidRPr="00E1697C" w:rsidRDefault="000D7C5B" w:rsidP="00D62DB2">
      <w:pPr>
        <w:spacing w:after="0" w:line="240" w:lineRule="auto"/>
        <w:contextualSpacing/>
        <w:rPr>
          <w:rFonts w:ascii="Arial" w:eastAsia="Times New Roman" w:hAnsi="Arial" w:cs="Arial"/>
          <w:sz w:val="18"/>
          <w:szCs w:val="20"/>
          <w:lang w:eastAsia="pl-PL"/>
        </w:rPr>
      </w:pPr>
    </w:p>
    <w:p w:rsidR="000D7C5B" w:rsidRPr="00E1697C" w:rsidRDefault="000D7C5B" w:rsidP="00D62DB2">
      <w:pPr>
        <w:spacing w:after="0" w:line="240" w:lineRule="auto"/>
        <w:contextualSpacing/>
        <w:rPr>
          <w:rFonts w:ascii="Arial" w:eastAsia="Times New Roman" w:hAnsi="Arial" w:cs="Arial"/>
          <w:sz w:val="18"/>
          <w:szCs w:val="20"/>
          <w:lang w:eastAsia="pl-PL"/>
        </w:rPr>
      </w:pPr>
    </w:p>
    <w:p w:rsidR="00911E6A" w:rsidRPr="00B564EB" w:rsidRDefault="00B564EB" w:rsidP="003A46D0">
      <w:pPr>
        <w:pStyle w:val="a9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20"/>
          <w:lang w:val="ru-RU" w:eastAsia="pl-PL"/>
        </w:rPr>
      </w:pPr>
      <w:r w:rsidRPr="00B564EB">
        <w:rPr>
          <w:rFonts w:ascii="Arial" w:eastAsia="Times New Roman" w:hAnsi="Arial" w:cs="Arial"/>
          <w:sz w:val="18"/>
          <w:szCs w:val="24"/>
          <w:lang w:val="ru-RU" w:eastAsia="pl-PL"/>
        </w:rPr>
        <w:t xml:space="preserve">конфигурация </w:t>
      </w:r>
      <w:r w:rsidR="0074592D" w:rsidRPr="00B564EB">
        <w:rPr>
          <w:rFonts w:ascii="Arial" w:eastAsia="Times New Roman" w:hAnsi="Arial" w:cs="Arial"/>
          <w:sz w:val="18"/>
          <w:szCs w:val="24"/>
          <w:lang w:val="ru-RU" w:eastAsia="pl-PL"/>
        </w:rPr>
        <w:t xml:space="preserve">3 – 1 </w:t>
      </w:r>
      <w:r w:rsidR="0074592D">
        <w:rPr>
          <w:rFonts w:ascii="Arial" w:eastAsia="Times New Roman" w:hAnsi="Arial" w:cs="Arial"/>
          <w:sz w:val="18"/>
          <w:szCs w:val="24"/>
          <w:lang w:eastAsia="pl-PL"/>
        </w:rPr>
        <w:t>x</w:t>
      </w:r>
      <w:r w:rsidR="0074592D" w:rsidRPr="00B564EB">
        <w:rPr>
          <w:rFonts w:ascii="Arial" w:eastAsia="Times New Roman" w:hAnsi="Arial" w:cs="Arial"/>
          <w:sz w:val="18"/>
          <w:szCs w:val="24"/>
          <w:lang w:val="ru-RU" w:eastAsia="pl-PL"/>
        </w:rPr>
        <w:t xml:space="preserve"> 40 </w:t>
      </w:r>
      <w:r w:rsidR="0074592D">
        <w:rPr>
          <w:rFonts w:ascii="Arial" w:eastAsia="Times New Roman" w:hAnsi="Arial" w:cs="Arial"/>
          <w:sz w:val="18"/>
          <w:szCs w:val="24"/>
          <w:lang w:eastAsia="pl-PL"/>
        </w:rPr>
        <w:t>HC</w:t>
      </w:r>
      <w:r w:rsidR="0074592D" w:rsidRPr="00B564EB">
        <w:rPr>
          <w:rFonts w:ascii="Arial" w:eastAsia="Times New Roman" w:hAnsi="Arial" w:cs="Arial"/>
          <w:sz w:val="18"/>
          <w:szCs w:val="24"/>
          <w:lang w:val="ru-RU" w:eastAsia="pl-PL"/>
        </w:rPr>
        <w:t xml:space="preserve">, 1 </w:t>
      </w:r>
      <w:r w:rsidR="0074592D">
        <w:rPr>
          <w:rFonts w:ascii="Arial" w:eastAsia="Times New Roman" w:hAnsi="Arial" w:cs="Arial"/>
          <w:sz w:val="18"/>
          <w:szCs w:val="24"/>
          <w:lang w:eastAsia="pl-PL"/>
        </w:rPr>
        <w:t>x</w:t>
      </w:r>
      <w:r w:rsidR="0074592D" w:rsidRPr="00B564EB">
        <w:rPr>
          <w:rFonts w:ascii="Arial" w:eastAsia="Times New Roman" w:hAnsi="Arial" w:cs="Arial"/>
          <w:sz w:val="18"/>
          <w:szCs w:val="24"/>
          <w:lang w:val="ru-RU" w:eastAsia="pl-PL"/>
        </w:rPr>
        <w:t xml:space="preserve"> 40 </w:t>
      </w:r>
      <w:r w:rsidR="0074592D">
        <w:rPr>
          <w:rFonts w:ascii="Arial" w:eastAsia="Times New Roman" w:hAnsi="Arial" w:cs="Arial"/>
          <w:sz w:val="18"/>
          <w:szCs w:val="24"/>
          <w:lang w:eastAsia="pl-PL"/>
        </w:rPr>
        <w:t>ISO</w:t>
      </w:r>
    </w:p>
    <w:p w:rsidR="00AD41E3" w:rsidRPr="00B564EB" w:rsidRDefault="00AD41E3" w:rsidP="00121897">
      <w:pPr>
        <w:spacing w:after="0" w:line="240" w:lineRule="auto"/>
        <w:rPr>
          <w:rFonts w:ascii="Arial" w:eastAsia="Times New Roman" w:hAnsi="Arial" w:cs="Arial"/>
          <w:noProof/>
          <w:szCs w:val="24"/>
          <w:lang w:val="ru-RU" w:eastAsia="pl-PL"/>
        </w:rPr>
      </w:pPr>
    </w:p>
    <w:p w:rsidR="005D51A8" w:rsidRPr="00E1697C" w:rsidRDefault="000E706D" w:rsidP="005D51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4259580" cy="1257300"/>
            <wp:effectExtent l="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nf 3 ne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F29" w:rsidRPr="00E1697C" w:rsidRDefault="00F77F29" w:rsidP="005D51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7F29" w:rsidRPr="00E1697C" w:rsidRDefault="00F77F29" w:rsidP="005D51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04C0" w:rsidRPr="00E1697C" w:rsidRDefault="001504C0" w:rsidP="005D51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04C0" w:rsidRPr="00E1697C" w:rsidRDefault="001504C0" w:rsidP="005D51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7F29" w:rsidRPr="00E1697C" w:rsidRDefault="00F77F29" w:rsidP="005D51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3615" w:rsidRDefault="00E13615" w:rsidP="000D7C5B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Cs w:val="26"/>
          <w:lang w:eastAsia="pl-PL"/>
        </w:rPr>
      </w:pPr>
    </w:p>
    <w:p w:rsidR="00E13615" w:rsidRDefault="00E13615" w:rsidP="000D7C5B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Cs w:val="26"/>
          <w:lang w:eastAsia="pl-PL"/>
        </w:rPr>
      </w:pPr>
    </w:p>
    <w:p w:rsidR="00E13615" w:rsidRDefault="00E13615" w:rsidP="000D7C5B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Cs w:val="26"/>
          <w:lang w:eastAsia="pl-PL"/>
        </w:rPr>
      </w:pPr>
    </w:p>
    <w:p w:rsidR="00E13615" w:rsidRDefault="00E13615" w:rsidP="000D7C5B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Cs w:val="26"/>
          <w:lang w:eastAsia="pl-PL"/>
        </w:rPr>
      </w:pPr>
    </w:p>
    <w:p w:rsidR="00B33E95" w:rsidRDefault="00B33E95" w:rsidP="000D7C5B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Cs w:val="26"/>
          <w:lang w:eastAsia="pl-PL"/>
        </w:rPr>
      </w:pPr>
    </w:p>
    <w:p w:rsidR="00B33E95" w:rsidRDefault="00B33E95" w:rsidP="000D7C5B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Cs w:val="26"/>
          <w:lang w:eastAsia="pl-PL"/>
        </w:rPr>
      </w:pPr>
    </w:p>
    <w:p w:rsidR="00B33E95" w:rsidRDefault="00B33E95" w:rsidP="000D7C5B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Cs w:val="26"/>
          <w:lang w:eastAsia="pl-PL"/>
        </w:rPr>
      </w:pPr>
    </w:p>
    <w:p w:rsidR="00B33E95" w:rsidRDefault="00B33E95" w:rsidP="000D7C5B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Cs w:val="26"/>
          <w:lang w:eastAsia="pl-PL"/>
        </w:rPr>
      </w:pPr>
    </w:p>
    <w:p w:rsidR="00B33E95" w:rsidRDefault="00B33E95" w:rsidP="000D7C5B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Cs w:val="26"/>
          <w:lang w:eastAsia="pl-PL"/>
        </w:rPr>
      </w:pPr>
    </w:p>
    <w:p w:rsidR="00B33E95" w:rsidRDefault="00B33E95" w:rsidP="000D7C5B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Cs w:val="26"/>
          <w:lang w:eastAsia="pl-PL"/>
        </w:rPr>
      </w:pPr>
    </w:p>
    <w:p w:rsidR="00B33E95" w:rsidRDefault="00B33E95" w:rsidP="000D7C5B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Cs w:val="26"/>
          <w:lang w:eastAsia="pl-PL"/>
        </w:rPr>
      </w:pPr>
    </w:p>
    <w:p w:rsidR="000D7C5B" w:rsidRPr="00E1697C" w:rsidRDefault="00B564EB" w:rsidP="000D7C5B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Cs w:val="26"/>
          <w:lang w:eastAsia="pl-PL"/>
        </w:rPr>
      </w:pPr>
      <w:r w:rsidRPr="00B564EB">
        <w:rPr>
          <w:rFonts w:ascii="Arial" w:eastAsia="Times New Roman" w:hAnsi="Arial" w:cs="Arial"/>
          <w:b/>
          <w:szCs w:val="26"/>
          <w:lang w:eastAsia="pl-PL"/>
        </w:rPr>
        <w:lastRenderedPageBreak/>
        <w:t>Приложение № 2</w:t>
      </w:r>
      <w:r w:rsidR="000D7C5B" w:rsidRPr="00E1697C">
        <w:rPr>
          <w:rFonts w:ascii="Arial" w:eastAsia="Times New Roman" w:hAnsi="Arial" w:cs="Arial"/>
          <w:b/>
          <w:szCs w:val="26"/>
          <w:lang w:eastAsia="pl-PL"/>
        </w:rPr>
        <w:t xml:space="preserve">                  </w:t>
      </w:r>
    </w:p>
    <w:p w:rsidR="000D7C5B" w:rsidRPr="00E1697C" w:rsidRDefault="000D7C5B" w:rsidP="005D51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7C5B" w:rsidRPr="00E1697C" w:rsidRDefault="000D7C5B" w:rsidP="000D7C5B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0D7C5B" w:rsidRPr="00B564EB" w:rsidRDefault="00B564EB" w:rsidP="000D7C5B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20"/>
          <w:lang w:val="ru-RU" w:eastAsia="pl-PL"/>
        </w:rPr>
      </w:pPr>
      <w:r w:rsidRPr="00B564EB">
        <w:rPr>
          <w:rFonts w:ascii="Arial" w:eastAsia="Times New Roman" w:hAnsi="Arial" w:cs="Arial"/>
          <w:sz w:val="18"/>
          <w:szCs w:val="20"/>
          <w:lang w:val="ru-RU" w:eastAsia="pl-PL"/>
        </w:rPr>
        <w:t xml:space="preserve">способ крепления контейнера </w:t>
      </w:r>
      <w:r w:rsidR="00911FB1" w:rsidRPr="00B564EB">
        <w:rPr>
          <w:rFonts w:ascii="Arial" w:eastAsia="Times New Roman" w:hAnsi="Arial" w:cs="Arial"/>
          <w:sz w:val="18"/>
          <w:szCs w:val="20"/>
          <w:lang w:val="ru-RU" w:eastAsia="pl-PL"/>
        </w:rPr>
        <w:t xml:space="preserve">40’ </w:t>
      </w:r>
      <w:r w:rsidR="00911FB1" w:rsidRPr="00E1697C">
        <w:rPr>
          <w:rFonts w:ascii="Arial" w:eastAsia="Times New Roman" w:hAnsi="Arial" w:cs="Arial"/>
          <w:sz w:val="18"/>
          <w:szCs w:val="20"/>
          <w:lang w:eastAsia="pl-PL"/>
        </w:rPr>
        <w:t>HC</w:t>
      </w:r>
    </w:p>
    <w:p w:rsidR="00911FB1" w:rsidRPr="00B564EB" w:rsidRDefault="00911FB1" w:rsidP="00911FB1">
      <w:pPr>
        <w:spacing w:after="0" w:line="240" w:lineRule="auto"/>
        <w:ind w:left="1070"/>
        <w:contextualSpacing/>
        <w:rPr>
          <w:rFonts w:ascii="Arial" w:eastAsia="Times New Roman" w:hAnsi="Arial" w:cs="Arial"/>
          <w:sz w:val="18"/>
          <w:szCs w:val="20"/>
          <w:lang w:val="ru-RU" w:eastAsia="pl-PL"/>
        </w:rPr>
      </w:pPr>
    </w:p>
    <w:p w:rsidR="00911FB1" w:rsidRPr="00B564EB" w:rsidRDefault="00911FB1" w:rsidP="00911FB1">
      <w:pPr>
        <w:spacing w:after="0" w:line="240" w:lineRule="auto"/>
        <w:ind w:left="1070"/>
        <w:contextualSpacing/>
        <w:rPr>
          <w:rFonts w:ascii="Arial" w:eastAsia="Times New Roman" w:hAnsi="Arial" w:cs="Arial"/>
          <w:sz w:val="18"/>
          <w:szCs w:val="20"/>
          <w:lang w:val="ru-RU" w:eastAsia="pl-PL"/>
        </w:rPr>
      </w:pPr>
    </w:p>
    <w:p w:rsidR="00911FB1" w:rsidRPr="00B564EB" w:rsidRDefault="00911FB1" w:rsidP="00911FB1">
      <w:pPr>
        <w:spacing w:after="0" w:line="240" w:lineRule="auto"/>
        <w:ind w:left="1070"/>
        <w:contextualSpacing/>
        <w:rPr>
          <w:rFonts w:ascii="Arial" w:eastAsia="Times New Roman" w:hAnsi="Arial" w:cs="Arial"/>
          <w:sz w:val="18"/>
          <w:szCs w:val="20"/>
          <w:lang w:val="ru-RU" w:eastAsia="pl-PL"/>
        </w:rPr>
      </w:pPr>
    </w:p>
    <w:p w:rsidR="00911FB1" w:rsidRPr="00E1697C" w:rsidRDefault="00911FB1" w:rsidP="00911FB1">
      <w:pPr>
        <w:spacing w:after="0" w:line="240" w:lineRule="auto"/>
        <w:ind w:left="1070"/>
        <w:contextualSpacing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E1697C">
        <w:rPr>
          <w:rFonts w:ascii="Arial" w:eastAsia="Times New Roman" w:hAnsi="Arial" w:cs="Arial"/>
          <w:noProof/>
          <w:sz w:val="18"/>
          <w:szCs w:val="20"/>
          <w:lang w:val="ru-RU" w:eastAsia="ru-RU"/>
        </w:rPr>
        <w:drawing>
          <wp:inline distT="0" distB="0" distL="0" distR="0">
            <wp:extent cx="4483735" cy="3464549"/>
            <wp:effectExtent l="0" t="0" r="0" b="317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apiecie_pod_h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635" cy="347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FB1" w:rsidRPr="00E1697C" w:rsidRDefault="00911FB1" w:rsidP="00911FB1">
      <w:pPr>
        <w:spacing w:after="0" w:line="240" w:lineRule="auto"/>
        <w:ind w:left="1070"/>
        <w:contextualSpacing/>
        <w:rPr>
          <w:rFonts w:ascii="Arial" w:eastAsia="Times New Roman" w:hAnsi="Arial" w:cs="Arial"/>
          <w:sz w:val="18"/>
          <w:szCs w:val="20"/>
          <w:lang w:eastAsia="pl-PL"/>
        </w:rPr>
      </w:pPr>
    </w:p>
    <w:p w:rsidR="00911FB1" w:rsidRPr="00E1697C" w:rsidRDefault="00911FB1" w:rsidP="00911FB1">
      <w:pPr>
        <w:spacing w:after="0" w:line="240" w:lineRule="auto"/>
        <w:ind w:left="1070"/>
        <w:contextualSpacing/>
        <w:rPr>
          <w:rFonts w:ascii="Arial" w:eastAsia="Times New Roman" w:hAnsi="Arial" w:cs="Arial"/>
          <w:sz w:val="18"/>
          <w:szCs w:val="20"/>
          <w:lang w:eastAsia="pl-PL"/>
        </w:rPr>
      </w:pPr>
    </w:p>
    <w:p w:rsidR="00911FB1" w:rsidRPr="00B564EB" w:rsidRDefault="00B564EB" w:rsidP="00911FB1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20"/>
          <w:lang w:val="ru-RU" w:eastAsia="pl-PL"/>
        </w:rPr>
      </w:pPr>
      <w:r w:rsidRPr="00B564EB">
        <w:rPr>
          <w:rFonts w:ascii="Arial" w:eastAsia="Times New Roman" w:hAnsi="Arial" w:cs="Arial"/>
          <w:sz w:val="18"/>
          <w:szCs w:val="20"/>
          <w:lang w:val="ru-RU" w:eastAsia="pl-PL"/>
        </w:rPr>
        <w:t xml:space="preserve">способ крепления контейнера </w:t>
      </w:r>
      <w:r w:rsidR="00911FB1" w:rsidRPr="00B564EB">
        <w:rPr>
          <w:rFonts w:ascii="Arial" w:eastAsia="Times New Roman" w:hAnsi="Arial" w:cs="Arial"/>
          <w:sz w:val="18"/>
          <w:szCs w:val="20"/>
          <w:lang w:val="ru-RU" w:eastAsia="pl-PL"/>
        </w:rPr>
        <w:t xml:space="preserve">40’ </w:t>
      </w:r>
      <w:r w:rsidR="00911FB1" w:rsidRPr="00E1697C">
        <w:rPr>
          <w:rFonts w:ascii="Arial" w:eastAsia="Times New Roman" w:hAnsi="Arial" w:cs="Arial"/>
          <w:sz w:val="18"/>
          <w:szCs w:val="20"/>
          <w:lang w:eastAsia="pl-PL"/>
        </w:rPr>
        <w:t>ISO</w:t>
      </w:r>
      <w:r w:rsidR="00911FB1" w:rsidRPr="00B564EB">
        <w:rPr>
          <w:rFonts w:ascii="Arial" w:eastAsia="Times New Roman" w:hAnsi="Arial" w:cs="Arial"/>
          <w:sz w:val="18"/>
          <w:szCs w:val="20"/>
          <w:lang w:val="ru-RU" w:eastAsia="pl-PL"/>
        </w:rPr>
        <w:t xml:space="preserve">, 2 </w:t>
      </w:r>
      <w:r w:rsidR="00911FB1" w:rsidRPr="00E1697C">
        <w:rPr>
          <w:rFonts w:ascii="Arial" w:eastAsia="Times New Roman" w:hAnsi="Arial" w:cs="Arial"/>
          <w:sz w:val="18"/>
          <w:szCs w:val="20"/>
          <w:lang w:eastAsia="pl-PL"/>
        </w:rPr>
        <w:t>x</w:t>
      </w:r>
      <w:r w:rsidR="00911FB1" w:rsidRPr="00B564EB">
        <w:rPr>
          <w:rFonts w:ascii="Arial" w:eastAsia="Times New Roman" w:hAnsi="Arial" w:cs="Arial"/>
          <w:sz w:val="18"/>
          <w:szCs w:val="20"/>
          <w:lang w:val="ru-RU" w:eastAsia="pl-PL"/>
        </w:rPr>
        <w:t xml:space="preserve"> 20</w:t>
      </w:r>
    </w:p>
    <w:p w:rsidR="00911FB1" w:rsidRPr="00B564EB" w:rsidRDefault="00911FB1" w:rsidP="00911FB1">
      <w:pPr>
        <w:spacing w:after="0" w:line="240" w:lineRule="auto"/>
        <w:contextualSpacing/>
        <w:rPr>
          <w:rFonts w:ascii="Arial" w:eastAsia="Times New Roman" w:hAnsi="Arial" w:cs="Arial"/>
          <w:sz w:val="18"/>
          <w:szCs w:val="20"/>
          <w:lang w:val="ru-RU" w:eastAsia="pl-PL"/>
        </w:rPr>
      </w:pPr>
    </w:p>
    <w:p w:rsidR="00911FB1" w:rsidRPr="00B564EB" w:rsidRDefault="00911FB1" w:rsidP="00911FB1">
      <w:pPr>
        <w:spacing w:after="0" w:line="240" w:lineRule="auto"/>
        <w:contextualSpacing/>
        <w:rPr>
          <w:rFonts w:ascii="Arial" w:eastAsia="Times New Roman" w:hAnsi="Arial" w:cs="Arial"/>
          <w:sz w:val="18"/>
          <w:szCs w:val="20"/>
          <w:lang w:val="ru-RU" w:eastAsia="pl-PL"/>
        </w:rPr>
      </w:pPr>
    </w:p>
    <w:p w:rsidR="00911FB1" w:rsidRPr="00E1697C" w:rsidRDefault="00911FB1" w:rsidP="00911FB1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B564EB">
        <w:rPr>
          <w:rFonts w:ascii="Arial" w:eastAsia="Times New Roman" w:hAnsi="Arial" w:cs="Arial"/>
          <w:sz w:val="18"/>
          <w:szCs w:val="20"/>
          <w:lang w:val="ru-RU" w:eastAsia="pl-PL"/>
        </w:rPr>
        <w:t xml:space="preserve">                  </w:t>
      </w:r>
      <w:r w:rsidRPr="00E1697C">
        <w:rPr>
          <w:rFonts w:ascii="Arial" w:eastAsia="Times New Roman" w:hAnsi="Arial" w:cs="Arial"/>
          <w:noProof/>
          <w:sz w:val="18"/>
          <w:szCs w:val="20"/>
          <w:lang w:val="ru-RU" w:eastAsia="ru-RU"/>
        </w:rPr>
        <w:drawing>
          <wp:inline distT="0" distB="0" distL="0" distR="0">
            <wp:extent cx="4502355" cy="3478935"/>
            <wp:effectExtent l="0" t="0" r="0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apiecie_pod_is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622" cy="34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922" w:rsidRDefault="00BA1922" w:rsidP="00911FB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BA1922" w:rsidRPr="00E1697C" w:rsidRDefault="00BA1922" w:rsidP="00911F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1922" w:rsidRPr="00E1697C" w:rsidRDefault="00BA1922" w:rsidP="00911FB1">
      <w:pPr>
        <w:spacing w:after="0" w:line="240" w:lineRule="auto"/>
        <w:rPr>
          <w:rFonts w:ascii="Arial" w:hAnsi="Arial" w:cs="Arial"/>
          <w:noProof/>
          <w:lang w:eastAsia="pl-PL"/>
        </w:rPr>
      </w:pPr>
    </w:p>
    <w:p w:rsidR="00BA1922" w:rsidRPr="00E1697C" w:rsidRDefault="00BA1922" w:rsidP="00911FB1">
      <w:pPr>
        <w:spacing w:after="0" w:line="240" w:lineRule="auto"/>
        <w:rPr>
          <w:rFonts w:ascii="Arial" w:hAnsi="Arial" w:cs="Arial"/>
          <w:noProof/>
          <w:lang w:eastAsia="pl-PL"/>
        </w:rPr>
      </w:pPr>
    </w:p>
    <w:p w:rsidR="00BA1922" w:rsidRPr="00444792" w:rsidRDefault="00BA1922" w:rsidP="00911FB1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sectPr w:rsidR="00BA1922" w:rsidRPr="00444792" w:rsidSect="00D565BE">
      <w:headerReference w:type="default" r:id="rId14"/>
      <w:footerReference w:type="default" r:id="rId15"/>
      <w:pgSz w:w="11906" w:h="16838"/>
      <w:pgMar w:top="720" w:right="720" w:bottom="720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54" w:rsidRDefault="00350F54">
      <w:pPr>
        <w:spacing w:after="0" w:line="240" w:lineRule="auto"/>
      </w:pPr>
      <w:r>
        <w:separator/>
      </w:r>
    </w:p>
  </w:endnote>
  <w:endnote w:type="continuationSeparator" w:id="0">
    <w:p w:rsidR="00350F54" w:rsidRDefault="0035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BC" w:rsidRPr="0065203F" w:rsidRDefault="00DB71BC" w:rsidP="00DB71BC">
    <w:pPr>
      <w:pStyle w:val="a5"/>
      <w:jc w:val="center"/>
      <w:rPr>
        <w:rFonts w:ascii="Arial" w:hAnsi="Arial" w:cs="Arial"/>
        <w:iCs/>
        <w:color w:val="595959"/>
        <w:sz w:val="16"/>
        <w:lang w:val="pl-PL"/>
      </w:rPr>
    </w:pPr>
    <w:r w:rsidRPr="0065203F">
      <w:rPr>
        <w:rFonts w:ascii="Arial" w:hAnsi="Arial" w:cs="Arial"/>
        <w:iCs/>
        <w:color w:val="595959"/>
        <w:sz w:val="16"/>
      </w:rPr>
      <w:t>WIELTON S.A.</w:t>
    </w:r>
  </w:p>
  <w:p w:rsidR="00DB71BC" w:rsidRPr="0065203F" w:rsidRDefault="00DB71BC" w:rsidP="00DB71BC">
    <w:pPr>
      <w:pStyle w:val="a5"/>
      <w:jc w:val="center"/>
      <w:rPr>
        <w:rFonts w:ascii="Arial" w:hAnsi="Arial" w:cs="Arial"/>
        <w:iCs/>
        <w:color w:val="595959"/>
        <w:sz w:val="16"/>
        <w:lang w:val="pl-PL"/>
      </w:rPr>
    </w:pPr>
    <w:r w:rsidRPr="0065203F">
      <w:rPr>
        <w:rFonts w:ascii="Arial" w:hAnsi="Arial" w:cs="Arial"/>
        <w:iCs/>
        <w:color w:val="595959"/>
        <w:sz w:val="16"/>
      </w:rPr>
      <w:t xml:space="preserve">98-300 </w:t>
    </w:r>
    <w:proofErr w:type="spellStart"/>
    <w:r w:rsidRPr="0065203F">
      <w:rPr>
        <w:rFonts w:ascii="Arial" w:hAnsi="Arial" w:cs="Arial"/>
        <w:iCs/>
        <w:color w:val="595959"/>
        <w:sz w:val="16"/>
      </w:rPr>
      <w:t>Wieluń</w:t>
    </w:r>
    <w:proofErr w:type="spellEnd"/>
    <w:r w:rsidRPr="0065203F">
      <w:rPr>
        <w:rFonts w:ascii="Arial" w:hAnsi="Arial" w:cs="Arial"/>
        <w:iCs/>
        <w:color w:val="595959"/>
        <w:sz w:val="16"/>
      </w:rPr>
      <w:t xml:space="preserve">, </w:t>
    </w:r>
    <w:proofErr w:type="spellStart"/>
    <w:r w:rsidRPr="0065203F">
      <w:rPr>
        <w:rFonts w:ascii="Arial" w:hAnsi="Arial" w:cs="Arial"/>
        <w:iCs/>
        <w:color w:val="595959"/>
        <w:sz w:val="16"/>
      </w:rPr>
      <w:t>ul.</w:t>
    </w:r>
    <w:r w:rsidR="00AE2D61">
      <w:rPr>
        <w:rFonts w:ascii="Arial" w:hAnsi="Arial" w:cs="Arial"/>
        <w:iCs/>
        <w:color w:val="595959"/>
        <w:sz w:val="16"/>
        <w:lang w:val="pl-PL"/>
      </w:rPr>
      <w:t>Rymarkiewicz</w:t>
    </w:r>
    <w:proofErr w:type="spellEnd"/>
    <w:r w:rsidR="00AE2D61">
      <w:rPr>
        <w:rFonts w:ascii="Arial" w:hAnsi="Arial" w:cs="Arial"/>
        <w:iCs/>
        <w:color w:val="595959"/>
        <w:sz w:val="16"/>
        <w:lang w:val="pl-PL"/>
      </w:rPr>
      <w:t xml:space="preserve"> 6</w:t>
    </w:r>
    <w:r w:rsidRPr="0065203F">
      <w:rPr>
        <w:rFonts w:ascii="Arial" w:hAnsi="Arial" w:cs="Arial"/>
        <w:iCs/>
        <w:color w:val="595959"/>
        <w:sz w:val="16"/>
      </w:rPr>
      <w:t>,</w:t>
    </w:r>
  </w:p>
  <w:p w:rsidR="00DB71BC" w:rsidRPr="0065203F" w:rsidRDefault="00DB71BC" w:rsidP="00DB71BC">
    <w:pPr>
      <w:pStyle w:val="a5"/>
      <w:jc w:val="center"/>
      <w:rPr>
        <w:rFonts w:ascii="Arial" w:hAnsi="Arial" w:cs="Arial"/>
        <w:iCs/>
        <w:color w:val="595959"/>
        <w:sz w:val="16"/>
        <w:lang w:val="pl-PL"/>
      </w:rPr>
    </w:pPr>
    <w:r w:rsidRPr="0065203F">
      <w:rPr>
        <w:rFonts w:ascii="Arial" w:hAnsi="Arial" w:cs="Arial"/>
        <w:iCs/>
        <w:color w:val="595959"/>
        <w:sz w:val="16"/>
      </w:rPr>
      <w:t>www.wielton.com.pl,</w:t>
    </w:r>
  </w:p>
  <w:p w:rsidR="00DB71BC" w:rsidRPr="0065203F" w:rsidRDefault="00DB71BC" w:rsidP="00DB71BC">
    <w:pPr>
      <w:pStyle w:val="a5"/>
      <w:jc w:val="center"/>
      <w:rPr>
        <w:rFonts w:ascii="Arial" w:hAnsi="Arial" w:cs="Arial"/>
        <w:iCs/>
        <w:color w:val="595959"/>
        <w:sz w:val="16"/>
        <w:lang w:val="pl-PL"/>
      </w:rPr>
    </w:pPr>
    <w:proofErr w:type="spellStart"/>
    <w:r w:rsidRPr="0065203F">
      <w:rPr>
        <w:rFonts w:ascii="Arial" w:hAnsi="Arial" w:cs="Arial"/>
        <w:iCs/>
        <w:color w:val="595959"/>
        <w:sz w:val="16"/>
      </w:rPr>
      <w:t>Strona</w:t>
    </w:r>
    <w:proofErr w:type="spellEnd"/>
    <w:r w:rsidRPr="0065203F">
      <w:rPr>
        <w:rFonts w:ascii="Arial" w:hAnsi="Arial" w:cs="Arial"/>
        <w:iCs/>
        <w:color w:val="595959"/>
        <w:sz w:val="16"/>
      </w:rPr>
      <w:t xml:space="preserve"> </w:t>
    </w:r>
    <w:r w:rsidR="002E071D" w:rsidRPr="0065203F">
      <w:rPr>
        <w:rFonts w:ascii="Arial" w:hAnsi="Arial" w:cs="Arial"/>
        <w:iCs/>
        <w:color w:val="595959"/>
        <w:sz w:val="16"/>
      </w:rPr>
      <w:fldChar w:fldCharType="begin"/>
    </w:r>
    <w:r w:rsidRPr="0065203F">
      <w:rPr>
        <w:rFonts w:ascii="Arial" w:hAnsi="Arial" w:cs="Arial"/>
        <w:iCs/>
        <w:color w:val="595959"/>
        <w:sz w:val="16"/>
      </w:rPr>
      <w:instrText xml:space="preserve"> PAGE </w:instrText>
    </w:r>
    <w:r w:rsidR="002E071D" w:rsidRPr="0065203F">
      <w:rPr>
        <w:rFonts w:ascii="Arial" w:hAnsi="Arial" w:cs="Arial"/>
        <w:iCs/>
        <w:color w:val="595959"/>
        <w:sz w:val="16"/>
      </w:rPr>
      <w:fldChar w:fldCharType="separate"/>
    </w:r>
    <w:r w:rsidR="00DA59A3">
      <w:rPr>
        <w:rFonts w:ascii="Arial" w:hAnsi="Arial" w:cs="Arial"/>
        <w:iCs/>
        <w:noProof/>
        <w:color w:val="595959"/>
        <w:sz w:val="16"/>
      </w:rPr>
      <w:t>5</w:t>
    </w:r>
    <w:r w:rsidR="002E071D" w:rsidRPr="0065203F">
      <w:rPr>
        <w:rFonts w:ascii="Arial" w:hAnsi="Arial" w:cs="Arial"/>
        <w:iCs/>
        <w:color w:val="595959"/>
        <w:sz w:val="16"/>
      </w:rPr>
      <w:fldChar w:fldCharType="end"/>
    </w:r>
    <w:r w:rsidRPr="0065203F">
      <w:rPr>
        <w:rFonts w:ascii="Arial" w:hAnsi="Arial" w:cs="Arial"/>
        <w:iCs/>
        <w:color w:val="595959"/>
        <w:sz w:val="16"/>
      </w:rPr>
      <w:t xml:space="preserve"> </w:t>
    </w:r>
    <w:proofErr w:type="spellStart"/>
    <w:r w:rsidRPr="0065203F">
      <w:rPr>
        <w:rFonts w:ascii="Arial" w:hAnsi="Arial" w:cs="Arial"/>
        <w:iCs/>
        <w:color w:val="595959"/>
        <w:sz w:val="16"/>
      </w:rPr>
      <w:t>z</w:t>
    </w:r>
    <w:proofErr w:type="spellEnd"/>
    <w:r w:rsidRPr="0065203F">
      <w:rPr>
        <w:rFonts w:ascii="Arial" w:hAnsi="Arial" w:cs="Arial"/>
        <w:iCs/>
        <w:color w:val="595959"/>
        <w:sz w:val="16"/>
      </w:rPr>
      <w:t xml:space="preserve"> </w:t>
    </w:r>
    <w:r w:rsidR="002E071D" w:rsidRPr="0065203F">
      <w:rPr>
        <w:rFonts w:ascii="Arial" w:hAnsi="Arial" w:cs="Arial"/>
        <w:iCs/>
        <w:color w:val="595959"/>
        <w:sz w:val="16"/>
      </w:rPr>
      <w:fldChar w:fldCharType="begin"/>
    </w:r>
    <w:r w:rsidRPr="0065203F">
      <w:rPr>
        <w:rFonts w:ascii="Arial" w:hAnsi="Arial" w:cs="Arial"/>
        <w:iCs/>
        <w:color w:val="595959"/>
        <w:sz w:val="16"/>
      </w:rPr>
      <w:instrText xml:space="preserve"> NUMPAGES </w:instrText>
    </w:r>
    <w:r w:rsidR="002E071D" w:rsidRPr="0065203F">
      <w:rPr>
        <w:rFonts w:ascii="Arial" w:hAnsi="Arial" w:cs="Arial"/>
        <w:iCs/>
        <w:color w:val="595959"/>
        <w:sz w:val="16"/>
      </w:rPr>
      <w:fldChar w:fldCharType="separate"/>
    </w:r>
    <w:r w:rsidR="00DA59A3">
      <w:rPr>
        <w:rFonts w:ascii="Arial" w:hAnsi="Arial" w:cs="Arial"/>
        <w:iCs/>
        <w:noProof/>
        <w:color w:val="595959"/>
        <w:sz w:val="16"/>
      </w:rPr>
      <w:t>5</w:t>
    </w:r>
    <w:r w:rsidR="002E071D" w:rsidRPr="0065203F">
      <w:rPr>
        <w:rFonts w:ascii="Arial" w:hAnsi="Arial" w:cs="Arial"/>
        <w:iCs/>
        <w:color w:val="595959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54" w:rsidRDefault="00350F54">
      <w:pPr>
        <w:spacing w:after="0" w:line="240" w:lineRule="auto"/>
      </w:pPr>
      <w:r>
        <w:separator/>
      </w:r>
    </w:p>
  </w:footnote>
  <w:footnote w:type="continuationSeparator" w:id="0">
    <w:p w:rsidR="00350F54" w:rsidRDefault="0035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BC" w:rsidRDefault="00AE2D61">
    <w:pPr>
      <w:pStyle w:val="a3"/>
      <w:rPr>
        <w:i/>
        <w:color w:val="595959"/>
        <w:sz w:val="12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4749800</wp:posOffset>
          </wp:positionH>
          <wp:positionV relativeFrom="paragraph">
            <wp:posOffset>-266700</wp:posOffset>
          </wp:positionV>
          <wp:extent cx="1543050" cy="3625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71BC">
      <w:rPr>
        <w:i/>
        <w:color w:val="595959"/>
        <w:sz w:val="12"/>
      </w:rPr>
      <w:t xml:space="preserve">Nr oferty 323_00 z </w:t>
    </w:r>
    <w:r w:rsidR="00E1697C">
      <w:rPr>
        <w:i/>
        <w:color w:val="595959"/>
        <w:sz w:val="12"/>
      </w:rPr>
      <w:t>19.02.2018</w:t>
    </w:r>
  </w:p>
  <w:p w:rsidR="00DB71BC" w:rsidRPr="0065203F" w:rsidRDefault="00DB71BC">
    <w:pPr>
      <w:pStyle w:val="a3"/>
      <w:rPr>
        <w:i/>
        <w:color w:val="595959"/>
        <w:sz w:val="12"/>
      </w:rPr>
    </w:pPr>
    <w:r>
      <w:rPr>
        <w:i/>
        <w:color w:val="595959"/>
        <w:sz w:val="12"/>
      </w:rPr>
      <w:t xml:space="preserve">aktualizacja. </w:t>
    </w:r>
    <w:r w:rsidR="00492A1F">
      <w:rPr>
        <w:i/>
        <w:color w:val="595959"/>
        <w:sz w:val="12"/>
      </w:rPr>
      <w:t>19.02.2018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353"/>
    <w:multiLevelType w:val="hybridMultilevel"/>
    <w:tmpl w:val="E090716C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D44F69"/>
    <w:multiLevelType w:val="hybridMultilevel"/>
    <w:tmpl w:val="50DC95C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1D46B6D"/>
    <w:multiLevelType w:val="hybridMultilevel"/>
    <w:tmpl w:val="ED0CA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">
    <w:nsid w:val="24200614"/>
    <w:multiLevelType w:val="hybridMultilevel"/>
    <w:tmpl w:val="C46E46F4"/>
    <w:lvl w:ilvl="0" w:tplc="5434BA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A7890"/>
    <w:multiLevelType w:val="hybridMultilevel"/>
    <w:tmpl w:val="89283A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C11AD"/>
    <w:multiLevelType w:val="hybridMultilevel"/>
    <w:tmpl w:val="8580F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0158A"/>
    <w:multiLevelType w:val="hybridMultilevel"/>
    <w:tmpl w:val="976ECE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34AB7"/>
    <w:multiLevelType w:val="hybridMultilevel"/>
    <w:tmpl w:val="35402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5388A"/>
    <w:multiLevelType w:val="hybridMultilevel"/>
    <w:tmpl w:val="A2F04E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D4BB8"/>
    <w:multiLevelType w:val="hybridMultilevel"/>
    <w:tmpl w:val="9DB82EB2"/>
    <w:lvl w:ilvl="0" w:tplc="D2E2B78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45AB6"/>
    <w:multiLevelType w:val="hybridMultilevel"/>
    <w:tmpl w:val="EF2C04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1A8"/>
    <w:rsid w:val="000018D7"/>
    <w:rsid w:val="00011CD8"/>
    <w:rsid w:val="00021A40"/>
    <w:rsid w:val="00034BD4"/>
    <w:rsid w:val="0003618E"/>
    <w:rsid w:val="00055A00"/>
    <w:rsid w:val="000612EE"/>
    <w:rsid w:val="00065650"/>
    <w:rsid w:val="000663E7"/>
    <w:rsid w:val="000739E3"/>
    <w:rsid w:val="00081FAD"/>
    <w:rsid w:val="000C4EDC"/>
    <w:rsid w:val="000C6DC3"/>
    <w:rsid w:val="000D7C5B"/>
    <w:rsid w:val="000E4915"/>
    <w:rsid w:val="000E6E30"/>
    <w:rsid w:val="000E706D"/>
    <w:rsid w:val="000F3B79"/>
    <w:rsid w:val="001133B0"/>
    <w:rsid w:val="001142BE"/>
    <w:rsid w:val="00121897"/>
    <w:rsid w:val="00133F4F"/>
    <w:rsid w:val="001504C0"/>
    <w:rsid w:val="001636AD"/>
    <w:rsid w:val="001C0028"/>
    <w:rsid w:val="001F05FF"/>
    <w:rsid w:val="001F1E8B"/>
    <w:rsid w:val="00226CBB"/>
    <w:rsid w:val="002340B0"/>
    <w:rsid w:val="0026061B"/>
    <w:rsid w:val="002E071D"/>
    <w:rsid w:val="00322F52"/>
    <w:rsid w:val="00326334"/>
    <w:rsid w:val="00336378"/>
    <w:rsid w:val="00350F54"/>
    <w:rsid w:val="00351328"/>
    <w:rsid w:val="00361FF7"/>
    <w:rsid w:val="0036322E"/>
    <w:rsid w:val="00372F54"/>
    <w:rsid w:val="0037341F"/>
    <w:rsid w:val="003762E0"/>
    <w:rsid w:val="003913A5"/>
    <w:rsid w:val="00393A7A"/>
    <w:rsid w:val="003A46D0"/>
    <w:rsid w:val="003B6138"/>
    <w:rsid w:val="003D4DEF"/>
    <w:rsid w:val="0041056D"/>
    <w:rsid w:val="00417F28"/>
    <w:rsid w:val="004264D6"/>
    <w:rsid w:val="00427BF2"/>
    <w:rsid w:val="00444792"/>
    <w:rsid w:val="00445816"/>
    <w:rsid w:val="004600E7"/>
    <w:rsid w:val="004922FE"/>
    <w:rsid w:val="00492A1F"/>
    <w:rsid w:val="004A4BF8"/>
    <w:rsid w:val="004B649C"/>
    <w:rsid w:val="004C5351"/>
    <w:rsid w:val="004D6CF4"/>
    <w:rsid w:val="005325BC"/>
    <w:rsid w:val="0055453C"/>
    <w:rsid w:val="00561D5A"/>
    <w:rsid w:val="005A5DB0"/>
    <w:rsid w:val="005D51A8"/>
    <w:rsid w:val="00646694"/>
    <w:rsid w:val="00651FB3"/>
    <w:rsid w:val="00653A9A"/>
    <w:rsid w:val="006775C9"/>
    <w:rsid w:val="006A040F"/>
    <w:rsid w:val="006B62F5"/>
    <w:rsid w:val="006B7F91"/>
    <w:rsid w:val="006C4168"/>
    <w:rsid w:val="006D27AA"/>
    <w:rsid w:val="007122A7"/>
    <w:rsid w:val="00726C79"/>
    <w:rsid w:val="0074592D"/>
    <w:rsid w:val="00790DB9"/>
    <w:rsid w:val="007B608A"/>
    <w:rsid w:val="007E7B2A"/>
    <w:rsid w:val="008175B0"/>
    <w:rsid w:val="00817E2F"/>
    <w:rsid w:val="00844209"/>
    <w:rsid w:val="00852138"/>
    <w:rsid w:val="00854F6F"/>
    <w:rsid w:val="00855158"/>
    <w:rsid w:val="00873DFC"/>
    <w:rsid w:val="0088353E"/>
    <w:rsid w:val="00883980"/>
    <w:rsid w:val="008967EE"/>
    <w:rsid w:val="008B2377"/>
    <w:rsid w:val="008D12EE"/>
    <w:rsid w:val="008D145E"/>
    <w:rsid w:val="00910960"/>
    <w:rsid w:val="00911E6A"/>
    <w:rsid w:val="00911FB1"/>
    <w:rsid w:val="0092197E"/>
    <w:rsid w:val="009355F4"/>
    <w:rsid w:val="00951724"/>
    <w:rsid w:val="00972741"/>
    <w:rsid w:val="0097659C"/>
    <w:rsid w:val="00994946"/>
    <w:rsid w:val="009A3C1A"/>
    <w:rsid w:val="009B38CB"/>
    <w:rsid w:val="009C6CE7"/>
    <w:rsid w:val="009D4E03"/>
    <w:rsid w:val="00A15249"/>
    <w:rsid w:val="00A3338E"/>
    <w:rsid w:val="00A33910"/>
    <w:rsid w:val="00A36BFE"/>
    <w:rsid w:val="00A41CD5"/>
    <w:rsid w:val="00A473AE"/>
    <w:rsid w:val="00A828E7"/>
    <w:rsid w:val="00A86B1D"/>
    <w:rsid w:val="00AB67A7"/>
    <w:rsid w:val="00AD41E3"/>
    <w:rsid w:val="00AE2D61"/>
    <w:rsid w:val="00B241BB"/>
    <w:rsid w:val="00B33E95"/>
    <w:rsid w:val="00B564EB"/>
    <w:rsid w:val="00B57011"/>
    <w:rsid w:val="00B67335"/>
    <w:rsid w:val="00B742D4"/>
    <w:rsid w:val="00BA02E0"/>
    <w:rsid w:val="00BA1922"/>
    <w:rsid w:val="00BD2601"/>
    <w:rsid w:val="00BD4A19"/>
    <w:rsid w:val="00BE38FA"/>
    <w:rsid w:val="00BF58AE"/>
    <w:rsid w:val="00BF6C93"/>
    <w:rsid w:val="00C344F3"/>
    <w:rsid w:val="00C414D8"/>
    <w:rsid w:val="00C52011"/>
    <w:rsid w:val="00C57258"/>
    <w:rsid w:val="00C76BEC"/>
    <w:rsid w:val="00C77A3A"/>
    <w:rsid w:val="00C801DB"/>
    <w:rsid w:val="00C82C26"/>
    <w:rsid w:val="00CD7869"/>
    <w:rsid w:val="00CF7F35"/>
    <w:rsid w:val="00D044A3"/>
    <w:rsid w:val="00D257A3"/>
    <w:rsid w:val="00D565BE"/>
    <w:rsid w:val="00D62DB2"/>
    <w:rsid w:val="00DA3A1B"/>
    <w:rsid w:val="00DA59A3"/>
    <w:rsid w:val="00DB71BC"/>
    <w:rsid w:val="00DF4B4C"/>
    <w:rsid w:val="00DF5F91"/>
    <w:rsid w:val="00E10DDB"/>
    <w:rsid w:val="00E13615"/>
    <w:rsid w:val="00E1697C"/>
    <w:rsid w:val="00E21385"/>
    <w:rsid w:val="00E23F1E"/>
    <w:rsid w:val="00E446EE"/>
    <w:rsid w:val="00E55395"/>
    <w:rsid w:val="00E728D8"/>
    <w:rsid w:val="00E734FD"/>
    <w:rsid w:val="00E77D41"/>
    <w:rsid w:val="00E9533F"/>
    <w:rsid w:val="00EB44B9"/>
    <w:rsid w:val="00EB664A"/>
    <w:rsid w:val="00F0580D"/>
    <w:rsid w:val="00F51D51"/>
    <w:rsid w:val="00F61BBD"/>
    <w:rsid w:val="00F739DB"/>
    <w:rsid w:val="00F77F29"/>
    <w:rsid w:val="00F97DC6"/>
    <w:rsid w:val="00FA7146"/>
    <w:rsid w:val="00FD1FC5"/>
    <w:rsid w:val="00FD36F7"/>
    <w:rsid w:val="00FD547D"/>
    <w:rsid w:val="00FD7A1E"/>
    <w:rsid w:val="00FF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1A8"/>
  </w:style>
  <w:style w:type="paragraph" w:styleId="a5">
    <w:name w:val="footer"/>
    <w:basedOn w:val="a"/>
    <w:link w:val="a6"/>
    <w:uiPriority w:val="99"/>
    <w:semiHidden/>
    <w:rsid w:val="005D51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D51A8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alloon Text"/>
    <w:basedOn w:val="a"/>
    <w:link w:val="a8"/>
    <w:uiPriority w:val="99"/>
    <w:semiHidden/>
    <w:unhideWhenUsed/>
    <w:rsid w:val="005D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1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33B0"/>
    <w:pPr>
      <w:ind w:left="720"/>
      <w:contextualSpacing/>
    </w:pPr>
  </w:style>
  <w:style w:type="paragraph" w:customStyle="1" w:styleId="Default">
    <w:name w:val="Default"/>
    <w:rsid w:val="00361F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B6145-070E-4B3E-A5FC-11D80406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Wielton S.A.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Sazon</dc:creator>
  <cp:lastModifiedBy>Пользователь Windows</cp:lastModifiedBy>
  <cp:revision>2</cp:revision>
  <dcterms:created xsi:type="dcterms:W3CDTF">2020-09-24T08:22:00Z</dcterms:created>
  <dcterms:modified xsi:type="dcterms:W3CDTF">2020-09-24T08:22:00Z</dcterms:modified>
</cp:coreProperties>
</file>